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C247" w14:textId="561BCB33" w:rsidR="00AC4345" w:rsidRDefault="00AC4345" w:rsidP="00604296">
      <w:pPr>
        <w:ind w:left="1872" w:hanging="1872"/>
        <w:rPr>
          <w:b/>
          <w:lang w:val="en-GB"/>
        </w:rPr>
      </w:pPr>
    </w:p>
    <w:p w14:paraId="414460A9" w14:textId="51FC73B4" w:rsidR="00793565" w:rsidRPr="00793565" w:rsidRDefault="00AC4345" w:rsidP="00793565">
      <w:pPr>
        <w:jc w:val="center"/>
        <w:rPr>
          <w:b/>
          <w:bCs/>
          <w:color w:val="000000" w:themeColor="text1"/>
          <w:sz w:val="24"/>
          <w:lang w:val="en-GB"/>
        </w:rPr>
      </w:pPr>
      <w:r w:rsidRPr="00793565">
        <w:rPr>
          <w:b/>
          <w:bCs/>
          <w:color w:val="000000" w:themeColor="text1"/>
          <w:sz w:val="24"/>
          <w:lang w:val="en-GB"/>
        </w:rPr>
        <w:t>Vacancy for a research position</w:t>
      </w:r>
      <w:r w:rsidR="00143142" w:rsidRPr="00793565">
        <w:rPr>
          <w:b/>
          <w:bCs/>
          <w:color w:val="000000" w:themeColor="text1"/>
          <w:sz w:val="24"/>
          <w:lang w:val="en-GB"/>
        </w:rPr>
        <w:t xml:space="preserve"> or secondment</w:t>
      </w:r>
      <w:r w:rsidRPr="00793565">
        <w:rPr>
          <w:b/>
          <w:bCs/>
          <w:color w:val="000000" w:themeColor="text1"/>
          <w:sz w:val="24"/>
          <w:lang w:val="en-GB"/>
        </w:rPr>
        <w:t>:</w:t>
      </w:r>
    </w:p>
    <w:p w14:paraId="7E2E5193" w14:textId="77777777" w:rsidR="00793565" w:rsidRPr="00793565" w:rsidRDefault="00793565" w:rsidP="00793565">
      <w:pPr>
        <w:jc w:val="center"/>
        <w:rPr>
          <w:b/>
          <w:bCs/>
          <w:color w:val="000000" w:themeColor="text1"/>
          <w:sz w:val="24"/>
          <w:lang w:val="en-GB"/>
        </w:rPr>
      </w:pPr>
    </w:p>
    <w:p w14:paraId="67BA94C8" w14:textId="773D1A7E" w:rsidR="00AC4345" w:rsidRPr="00793565" w:rsidRDefault="00AC4345" w:rsidP="00793565">
      <w:pPr>
        <w:jc w:val="center"/>
        <w:rPr>
          <w:b/>
          <w:bCs/>
          <w:color w:val="000000" w:themeColor="text1"/>
          <w:sz w:val="24"/>
          <w:lang w:val="en-GB"/>
        </w:rPr>
      </w:pPr>
      <w:r w:rsidRPr="00793565">
        <w:rPr>
          <w:b/>
          <w:bCs/>
          <w:color w:val="000000" w:themeColor="text1"/>
          <w:sz w:val="24"/>
          <w:lang w:val="en-GB"/>
        </w:rPr>
        <w:t>The role of financial risks in the development of low temperature heat grids</w:t>
      </w:r>
    </w:p>
    <w:p w14:paraId="7BEAA52E" w14:textId="77777777" w:rsidR="00AC4345" w:rsidRPr="001E1DC7" w:rsidRDefault="00AC4345" w:rsidP="00AC4345">
      <w:pPr>
        <w:widowControl w:val="0"/>
        <w:autoSpaceDE w:val="0"/>
        <w:autoSpaceDN w:val="0"/>
        <w:adjustRightInd w:val="0"/>
        <w:rPr>
          <w:rFonts w:cs="Font"/>
          <w:i/>
          <w:color w:val="011963"/>
          <w:sz w:val="20"/>
          <w:szCs w:val="20"/>
          <w:lang w:val="en-GB"/>
        </w:rPr>
      </w:pPr>
    </w:p>
    <w:p w14:paraId="45A10D8B" w14:textId="0B9C9F5F" w:rsidR="00150AA4" w:rsidRDefault="00AC4345" w:rsidP="00604296">
      <w:pPr>
        <w:ind w:left="1872" w:hanging="1872"/>
        <w:rPr>
          <w:b/>
          <w:lang w:val="en-GB"/>
        </w:rPr>
      </w:pPr>
      <w:r>
        <w:rPr>
          <w:b/>
          <w:lang w:val="en-GB"/>
        </w:rPr>
        <w:t>Introduction</w:t>
      </w:r>
    </w:p>
    <w:p w14:paraId="55BBDAA5" w14:textId="30F4DE39" w:rsidR="00B87705" w:rsidRDefault="00B87705" w:rsidP="00B87705">
      <w:pPr>
        <w:rPr>
          <w:bCs/>
          <w:lang w:val="en-GB"/>
        </w:rPr>
      </w:pPr>
      <w:r>
        <w:rPr>
          <w:bCs/>
          <w:lang w:val="en-GB"/>
        </w:rPr>
        <w:t>The development of ultra-low heat grids i</w:t>
      </w:r>
      <w:r w:rsidR="00766144">
        <w:rPr>
          <w:bCs/>
          <w:lang w:val="en-GB"/>
        </w:rPr>
        <w:t>s picking up in the Netherlands</w:t>
      </w:r>
      <w:r>
        <w:rPr>
          <w:bCs/>
          <w:lang w:val="en-GB"/>
        </w:rPr>
        <w:t xml:space="preserve"> although</w:t>
      </w:r>
      <w:r w:rsidR="00766144">
        <w:rPr>
          <w:bCs/>
          <w:lang w:val="en-GB"/>
        </w:rPr>
        <w:t xml:space="preserve"> the</w:t>
      </w:r>
      <w:r>
        <w:rPr>
          <w:bCs/>
          <w:lang w:val="en-GB"/>
        </w:rPr>
        <w:t xml:space="preserve"> contemporary deployment rate is still very low. With the availability of vast amount of waste heat of </w:t>
      </w:r>
      <w:proofErr w:type="gramStart"/>
      <w:r>
        <w:rPr>
          <w:bCs/>
          <w:lang w:val="en-GB"/>
        </w:rPr>
        <w:t>e.g.</w:t>
      </w:r>
      <w:proofErr w:type="gramEnd"/>
      <w:r>
        <w:rPr>
          <w:bCs/>
          <w:lang w:val="en-GB"/>
        </w:rPr>
        <w:t xml:space="preserve"> </w:t>
      </w:r>
      <w:proofErr w:type="spellStart"/>
      <w:r>
        <w:rPr>
          <w:bCs/>
          <w:lang w:val="en-GB"/>
        </w:rPr>
        <w:t>datacenters</w:t>
      </w:r>
      <w:proofErr w:type="spellEnd"/>
      <w:r>
        <w:rPr>
          <w:bCs/>
          <w:lang w:val="en-GB"/>
        </w:rPr>
        <w:t xml:space="preserve"> and use for </w:t>
      </w:r>
      <w:proofErr w:type="spellStart"/>
      <w:r>
        <w:rPr>
          <w:bCs/>
          <w:lang w:val="en-GB"/>
        </w:rPr>
        <w:t>aquathermia</w:t>
      </w:r>
      <w:proofErr w:type="spellEnd"/>
      <w:r>
        <w:rPr>
          <w:bCs/>
          <w:lang w:val="en-GB"/>
        </w:rPr>
        <w:t>, the value of these grids can be of significant importance</w:t>
      </w:r>
      <w:r w:rsidR="00766144">
        <w:rPr>
          <w:bCs/>
          <w:lang w:val="en-GB"/>
        </w:rPr>
        <w:t xml:space="preserve"> for decarbonizing</w:t>
      </w:r>
      <w:r>
        <w:rPr>
          <w:bCs/>
          <w:lang w:val="en-GB"/>
        </w:rPr>
        <w:t xml:space="preserve"> for the urban environment. However, the deployment of t</w:t>
      </w:r>
      <w:r w:rsidR="00143142">
        <w:rPr>
          <w:bCs/>
          <w:lang w:val="en-GB"/>
        </w:rPr>
        <w:t xml:space="preserve">hese grids </w:t>
      </w:r>
      <w:proofErr w:type="gramStart"/>
      <w:r w:rsidR="00143142">
        <w:rPr>
          <w:bCs/>
          <w:lang w:val="en-GB"/>
        </w:rPr>
        <w:t>suffer</w:t>
      </w:r>
      <w:proofErr w:type="gramEnd"/>
      <w:r w:rsidR="00143142">
        <w:rPr>
          <w:bCs/>
          <w:lang w:val="en-GB"/>
        </w:rPr>
        <w:t xml:space="preserve"> many barriers being</w:t>
      </w:r>
      <w:r>
        <w:rPr>
          <w:bCs/>
          <w:lang w:val="en-GB"/>
        </w:rPr>
        <w:t xml:space="preserve"> a new technology, but mainly due to the alignment of stakeholders and investment decisions and the role of financial risk.</w:t>
      </w:r>
    </w:p>
    <w:p w14:paraId="3890C4C0" w14:textId="56E62239" w:rsidR="00AC4345" w:rsidRPr="00B87705" w:rsidRDefault="00B87705" w:rsidP="00B87705">
      <w:pPr>
        <w:rPr>
          <w:bCs/>
          <w:lang w:val="en-GB"/>
        </w:rPr>
      </w:pPr>
      <w:r>
        <w:rPr>
          <w:bCs/>
          <w:lang w:val="en-GB"/>
        </w:rPr>
        <w:t xml:space="preserve"> </w:t>
      </w:r>
    </w:p>
    <w:p w14:paraId="1B73385A" w14:textId="207E8D5D" w:rsidR="00B87705" w:rsidRDefault="00B87705" w:rsidP="00B87705">
      <w:pPr>
        <w:rPr>
          <w:lang w:val="en-GB"/>
        </w:rPr>
      </w:pPr>
      <w:r>
        <w:rPr>
          <w:lang w:val="en-GB"/>
        </w:rPr>
        <w:t>AMS Institute is participating in the project ‘</w:t>
      </w:r>
      <w:proofErr w:type="spellStart"/>
      <w:r>
        <w:rPr>
          <w:lang w:val="en-GB"/>
        </w:rPr>
        <w:t>Digitale</w:t>
      </w:r>
      <w:proofErr w:type="spellEnd"/>
      <w:r>
        <w:rPr>
          <w:lang w:val="en-GB"/>
        </w:rPr>
        <w:t xml:space="preserve"> </w:t>
      </w:r>
      <w:proofErr w:type="spellStart"/>
      <w:r>
        <w:rPr>
          <w:lang w:val="en-GB"/>
        </w:rPr>
        <w:t>Warmte</w:t>
      </w:r>
      <w:proofErr w:type="spellEnd"/>
      <w:r>
        <w:rPr>
          <w:lang w:val="en-GB"/>
        </w:rPr>
        <w:t xml:space="preserve"> in the MRA’, aimed </w:t>
      </w:r>
      <w:r w:rsidRPr="00774615">
        <w:rPr>
          <w:i/>
          <w:lang w:val="en-GB"/>
        </w:rPr>
        <w:t>to develop</w:t>
      </w:r>
      <w:r>
        <w:rPr>
          <w:lang w:val="en-GB"/>
        </w:rPr>
        <w:t xml:space="preserve"> (by </w:t>
      </w:r>
      <w:proofErr w:type="spellStart"/>
      <w:r>
        <w:rPr>
          <w:lang w:val="en-GB"/>
        </w:rPr>
        <w:t>Firan</w:t>
      </w:r>
      <w:proofErr w:type="spellEnd"/>
      <w:r>
        <w:rPr>
          <w:lang w:val="en-GB"/>
        </w:rPr>
        <w:t xml:space="preserve"> B.V.) </w:t>
      </w:r>
      <w:r w:rsidRPr="00774615">
        <w:rPr>
          <w:i/>
          <w:lang w:val="en-GB"/>
        </w:rPr>
        <w:t>a low temperature heat grid in Amstel III</w:t>
      </w:r>
      <w:r>
        <w:rPr>
          <w:lang w:val="en-GB"/>
        </w:rPr>
        <w:t xml:space="preserve">, an urban (re)development area in Amsterdam South East. The area is rich of </w:t>
      </w:r>
      <w:proofErr w:type="spellStart"/>
      <w:r>
        <w:rPr>
          <w:lang w:val="en-GB"/>
        </w:rPr>
        <w:t>datacenters</w:t>
      </w:r>
      <w:proofErr w:type="spellEnd"/>
      <w:r>
        <w:rPr>
          <w:lang w:val="en-GB"/>
        </w:rPr>
        <w:t xml:space="preserve"> and new urban housing is under development. The project aims to provide waste heat of the </w:t>
      </w:r>
      <w:proofErr w:type="spellStart"/>
      <w:r>
        <w:rPr>
          <w:lang w:val="en-GB"/>
        </w:rPr>
        <w:t>datacenters</w:t>
      </w:r>
      <w:proofErr w:type="spellEnd"/>
      <w:r>
        <w:rPr>
          <w:lang w:val="en-GB"/>
        </w:rPr>
        <w:t xml:space="preserve"> to the new built homes. The project serves as a demonstration project to comfort real estate developers about the usage of such grids and to stimulate the future deployment of these grids.  </w:t>
      </w:r>
    </w:p>
    <w:p w14:paraId="786EE511" w14:textId="0AE95F9B" w:rsidR="00150AA4" w:rsidRDefault="00150AA4" w:rsidP="00150AA4">
      <w:pPr>
        <w:rPr>
          <w:lang w:val="en-GB"/>
        </w:rPr>
      </w:pPr>
    </w:p>
    <w:p w14:paraId="5156B403" w14:textId="77777777" w:rsidR="00150AA4" w:rsidRPr="00EF23F9" w:rsidRDefault="00EF23F9" w:rsidP="00150AA4">
      <w:pPr>
        <w:rPr>
          <w:b/>
          <w:bCs/>
          <w:lang w:val="en-GB"/>
        </w:rPr>
      </w:pPr>
      <w:r w:rsidRPr="00EF23F9">
        <w:rPr>
          <w:b/>
          <w:bCs/>
          <w:lang w:val="en-GB"/>
        </w:rPr>
        <w:t>R</w:t>
      </w:r>
      <w:r w:rsidR="00150AA4" w:rsidRPr="00EF23F9">
        <w:rPr>
          <w:b/>
          <w:bCs/>
          <w:lang w:val="en-GB"/>
        </w:rPr>
        <w:t xml:space="preserve">esearch project, research questions and expected project outcome. </w:t>
      </w:r>
    </w:p>
    <w:p w14:paraId="0644B43B" w14:textId="01128932" w:rsidR="00774615" w:rsidRDefault="00774615" w:rsidP="00271D2F">
      <w:pPr>
        <w:rPr>
          <w:lang w:val="en-GB"/>
        </w:rPr>
      </w:pPr>
      <w:r>
        <w:rPr>
          <w:lang w:val="en-GB"/>
        </w:rPr>
        <w:t xml:space="preserve">This project is a first when providing datacentre </w:t>
      </w:r>
      <w:r w:rsidR="006E0479">
        <w:rPr>
          <w:lang w:val="en-GB"/>
        </w:rPr>
        <w:t xml:space="preserve">waste </w:t>
      </w:r>
      <w:r>
        <w:rPr>
          <w:lang w:val="en-GB"/>
        </w:rPr>
        <w:t>heat to new urban housing in The Netherlands. Therefore, parallel to the loading risk (</w:t>
      </w:r>
      <w:proofErr w:type="spellStart"/>
      <w:r>
        <w:rPr>
          <w:lang w:val="en-GB"/>
        </w:rPr>
        <w:t>dutch</w:t>
      </w:r>
      <w:proofErr w:type="spellEnd"/>
      <w:r>
        <w:rPr>
          <w:lang w:val="en-GB"/>
        </w:rPr>
        <w:t xml:space="preserve">: </w:t>
      </w:r>
      <w:proofErr w:type="spellStart"/>
      <w:r>
        <w:rPr>
          <w:lang w:val="en-GB"/>
        </w:rPr>
        <w:t>vollooprisico</w:t>
      </w:r>
      <w:proofErr w:type="spellEnd"/>
      <w:r>
        <w:rPr>
          <w:lang w:val="en-GB"/>
        </w:rPr>
        <w:t>) that heat grid developers face in the existing built environment (where sufficient citizens need to make the choice for a connection to the grid or not), project</w:t>
      </w:r>
      <w:r w:rsidR="006E0479">
        <w:rPr>
          <w:lang w:val="en-GB"/>
        </w:rPr>
        <w:t xml:space="preserve"> developers need to choose whether</w:t>
      </w:r>
      <w:r>
        <w:rPr>
          <w:lang w:val="en-GB"/>
        </w:rPr>
        <w:t xml:space="preserve"> or not t</w:t>
      </w:r>
      <w:r w:rsidR="006E0479">
        <w:rPr>
          <w:lang w:val="en-GB"/>
        </w:rPr>
        <w:t>o</w:t>
      </w:r>
      <w:r>
        <w:rPr>
          <w:lang w:val="en-GB"/>
        </w:rPr>
        <w:t xml:space="preserve"> develop </w:t>
      </w:r>
      <w:r w:rsidR="00A52360">
        <w:rPr>
          <w:lang w:val="en-GB"/>
        </w:rPr>
        <w:t xml:space="preserve">housing </w:t>
      </w:r>
      <w:r>
        <w:rPr>
          <w:lang w:val="en-GB"/>
        </w:rPr>
        <w:t>in line with a (fu</w:t>
      </w:r>
      <w:r w:rsidR="00766144">
        <w:rPr>
          <w:lang w:val="en-GB"/>
        </w:rPr>
        <w:t>ture) low temperature heat grid</w:t>
      </w:r>
      <w:r w:rsidR="006E0479">
        <w:rPr>
          <w:lang w:val="en-GB"/>
        </w:rPr>
        <w:t xml:space="preserve">. </w:t>
      </w:r>
      <w:r w:rsidR="001C3E15">
        <w:rPr>
          <w:lang w:val="en-GB"/>
        </w:rPr>
        <w:t>The interdependencies of both parties and asynchronous timelines lead to a perceived paradox.</w:t>
      </w:r>
    </w:p>
    <w:p w14:paraId="14C2E672" w14:textId="77777777" w:rsidR="006E0479" w:rsidRDefault="006E0479" w:rsidP="00271D2F">
      <w:pPr>
        <w:rPr>
          <w:lang w:val="en-GB"/>
        </w:rPr>
      </w:pPr>
    </w:p>
    <w:p w14:paraId="2D06692C" w14:textId="1A38E63A" w:rsidR="006E0479" w:rsidRDefault="006E0479" w:rsidP="00271D2F">
      <w:pPr>
        <w:rPr>
          <w:lang w:val="en-GB"/>
        </w:rPr>
      </w:pPr>
      <w:r>
        <w:rPr>
          <w:lang w:val="en-GB"/>
        </w:rPr>
        <w:t>The aim of larger project ‘</w:t>
      </w:r>
      <w:proofErr w:type="spellStart"/>
      <w:r>
        <w:rPr>
          <w:lang w:val="en-GB"/>
        </w:rPr>
        <w:t>Digiwarmte</w:t>
      </w:r>
      <w:proofErr w:type="spellEnd"/>
      <w:r>
        <w:rPr>
          <w:lang w:val="en-GB"/>
        </w:rPr>
        <w:t xml:space="preserve"> in the MRA’ is to demonstrate that </w:t>
      </w:r>
      <w:r w:rsidR="001C3E15">
        <w:rPr>
          <w:lang w:val="en-GB"/>
        </w:rPr>
        <w:t>the</w:t>
      </w:r>
      <w:r>
        <w:rPr>
          <w:lang w:val="en-GB"/>
        </w:rPr>
        <w:t xml:space="preserve"> grid is sustainable, and that once such projects are and can be realized (1) urban (re)development can more easily connect to the realised grid and (2) future grids in the Metropolitan Area will </w:t>
      </w:r>
      <w:r w:rsidR="001C3E15">
        <w:rPr>
          <w:lang w:val="en-GB"/>
        </w:rPr>
        <w:t>not suffer from this challenge as real estate developers are familiar w</w:t>
      </w:r>
      <w:r w:rsidR="00143142">
        <w:rPr>
          <w:lang w:val="en-GB"/>
        </w:rPr>
        <w:t>ith the solution and the impact</w:t>
      </w:r>
      <w:r w:rsidR="001C3E15">
        <w:rPr>
          <w:lang w:val="en-GB"/>
        </w:rPr>
        <w:t xml:space="preserve"> on their developments. </w:t>
      </w:r>
    </w:p>
    <w:p w14:paraId="2885CC86" w14:textId="77777777" w:rsidR="001C3E15" w:rsidRDefault="001C3E15" w:rsidP="00271D2F">
      <w:pPr>
        <w:rPr>
          <w:lang w:val="en-GB"/>
        </w:rPr>
      </w:pPr>
    </w:p>
    <w:p w14:paraId="69FD873C" w14:textId="78A9A599" w:rsidR="006E0479" w:rsidRDefault="006E0479" w:rsidP="00271D2F">
      <w:pPr>
        <w:rPr>
          <w:lang w:val="en-GB"/>
        </w:rPr>
      </w:pPr>
      <w:r>
        <w:rPr>
          <w:lang w:val="en-GB"/>
        </w:rPr>
        <w:t xml:space="preserve">In this research AMS Institute researches the </w:t>
      </w:r>
      <w:r w:rsidR="001C3E15">
        <w:rPr>
          <w:lang w:val="en-GB"/>
        </w:rPr>
        <w:t>outlined paradox</w:t>
      </w:r>
      <w:r>
        <w:rPr>
          <w:lang w:val="en-GB"/>
        </w:rPr>
        <w:t xml:space="preserve"> in new low temperature heat grids. The key tasks</w:t>
      </w:r>
      <w:r w:rsidR="001C3E15">
        <w:rPr>
          <w:lang w:val="en-GB"/>
        </w:rPr>
        <w:t xml:space="preserve"> and deliverables</w:t>
      </w:r>
      <w:r>
        <w:rPr>
          <w:lang w:val="en-GB"/>
        </w:rPr>
        <w:t xml:space="preserve"> in this work will be to:</w:t>
      </w:r>
    </w:p>
    <w:p w14:paraId="3E3A0939" w14:textId="0EA618D7" w:rsidR="005A55AE" w:rsidRDefault="006E0479" w:rsidP="006E0479">
      <w:pPr>
        <w:pStyle w:val="Lijstalinea"/>
        <w:numPr>
          <w:ilvl w:val="0"/>
          <w:numId w:val="33"/>
        </w:numPr>
        <w:rPr>
          <w:lang w:val="en-GB"/>
        </w:rPr>
      </w:pPr>
      <w:r>
        <w:rPr>
          <w:lang w:val="en-GB"/>
        </w:rPr>
        <w:t>Understand and evaluate the costs and benefits</w:t>
      </w:r>
      <w:r w:rsidR="00D17F24">
        <w:rPr>
          <w:lang w:val="en-GB"/>
        </w:rPr>
        <w:t xml:space="preserve"> and their distribution over </w:t>
      </w:r>
      <w:r w:rsidR="000A1B2B">
        <w:rPr>
          <w:lang w:val="en-GB"/>
        </w:rPr>
        <w:t xml:space="preserve">the </w:t>
      </w:r>
      <w:r w:rsidR="00D17F24">
        <w:rPr>
          <w:lang w:val="en-GB"/>
        </w:rPr>
        <w:t xml:space="preserve">stakeholders </w:t>
      </w:r>
      <w:r w:rsidR="000A1B2B">
        <w:rPr>
          <w:lang w:val="en-GB"/>
        </w:rPr>
        <w:t>involved by</w:t>
      </w:r>
      <w:r w:rsidR="00D17F24">
        <w:rPr>
          <w:lang w:val="en-GB"/>
        </w:rPr>
        <w:t xml:space="preserve"> </w:t>
      </w:r>
      <w:r>
        <w:rPr>
          <w:lang w:val="en-GB"/>
        </w:rPr>
        <w:t xml:space="preserve">the development of </w:t>
      </w:r>
      <w:r w:rsidR="005A55AE">
        <w:rPr>
          <w:lang w:val="en-GB"/>
        </w:rPr>
        <w:t xml:space="preserve">data </w:t>
      </w:r>
      <w:proofErr w:type="spellStart"/>
      <w:r w:rsidR="005A55AE">
        <w:rPr>
          <w:lang w:val="en-GB"/>
        </w:rPr>
        <w:t>center</w:t>
      </w:r>
      <w:proofErr w:type="spellEnd"/>
      <w:r w:rsidR="005A55AE">
        <w:rPr>
          <w:lang w:val="en-GB"/>
        </w:rPr>
        <w:t xml:space="preserve"> heat</w:t>
      </w:r>
      <w:r>
        <w:rPr>
          <w:lang w:val="en-GB"/>
        </w:rPr>
        <w:t xml:space="preserve"> grids</w:t>
      </w:r>
      <w:r w:rsidR="005A55AE">
        <w:rPr>
          <w:lang w:val="en-GB"/>
        </w:rPr>
        <w:t xml:space="preserve"> in </w:t>
      </w:r>
      <w:r w:rsidR="000A1B2B">
        <w:rPr>
          <w:lang w:val="en-GB"/>
        </w:rPr>
        <w:t xml:space="preserve">the </w:t>
      </w:r>
      <w:r w:rsidR="005A55AE">
        <w:rPr>
          <w:lang w:val="en-GB"/>
        </w:rPr>
        <w:t>urban development Amstel III</w:t>
      </w:r>
      <w:r w:rsidR="000A1B2B">
        <w:rPr>
          <w:lang w:val="en-GB"/>
        </w:rPr>
        <w:t>.</w:t>
      </w:r>
    </w:p>
    <w:p w14:paraId="466CC06B" w14:textId="77777777" w:rsidR="001C3E15" w:rsidRDefault="005A55AE" w:rsidP="00A664CA">
      <w:pPr>
        <w:pStyle w:val="Lijstalinea"/>
        <w:numPr>
          <w:ilvl w:val="0"/>
          <w:numId w:val="33"/>
        </w:numPr>
        <w:rPr>
          <w:lang w:val="en-GB"/>
        </w:rPr>
      </w:pPr>
      <w:r w:rsidRPr="001C3E15">
        <w:rPr>
          <w:lang w:val="en-GB"/>
        </w:rPr>
        <w:t xml:space="preserve">Monitor and evaluate the </w:t>
      </w:r>
      <w:r w:rsidR="001C3E15" w:rsidRPr="001C3E15">
        <w:rPr>
          <w:lang w:val="en-GB"/>
        </w:rPr>
        <w:t>on boarding</w:t>
      </w:r>
      <w:r w:rsidRPr="001C3E15">
        <w:rPr>
          <w:lang w:val="en-GB"/>
        </w:rPr>
        <w:t xml:space="preserve"> of project developers, the (c</w:t>
      </w:r>
      <w:r w:rsidR="00690C94" w:rsidRPr="001C3E15">
        <w:rPr>
          <w:lang w:val="en-GB"/>
        </w:rPr>
        <w:t xml:space="preserve">hange) in </w:t>
      </w:r>
      <w:r w:rsidR="001C3E15" w:rsidRPr="001C3E15">
        <w:rPr>
          <w:lang w:val="en-GB"/>
        </w:rPr>
        <w:t>attitude and risk perception</w:t>
      </w:r>
      <w:r w:rsidR="00690C94" w:rsidRPr="001C3E15">
        <w:rPr>
          <w:lang w:val="en-GB"/>
        </w:rPr>
        <w:t>,</w:t>
      </w:r>
      <w:r w:rsidR="001C3E15" w:rsidRPr="001C3E15">
        <w:rPr>
          <w:lang w:val="en-GB"/>
        </w:rPr>
        <w:t xml:space="preserve"> prior and post decision making.</w:t>
      </w:r>
    </w:p>
    <w:p w14:paraId="0BDDDB8D" w14:textId="112DC70E" w:rsidR="005A55AE" w:rsidRPr="001C3E15" w:rsidRDefault="005A55AE" w:rsidP="00A664CA">
      <w:pPr>
        <w:pStyle w:val="Lijstalinea"/>
        <w:numPr>
          <w:ilvl w:val="0"/>
          <w:numId w:val="33"/>
        </w:numPr>
        <w:rPr>
          <w:lang w:val="en-GB"/>
        </w:rPr>
      </w:pPr>
      <w:r w:rsidRPr="001C3E15">
        <w:rPr>
          <w:lang w:val="en-GB"/>
        </w:rPr>
        <w:t>Asses</w:t>
      </w:r>
      <w:r w:rsidR="001C3E15">
        <w:rPr>
          <w:lang w:val="en-GB"/>
        </w:rPr>
        <w:t xml:space="preserve"> (in collaboration with TU Delft)</w:t>
      </w:r>
      <w:r w:rsidRPr="001C3E15">
        <w:rPr>
          <w:lang w:val="en-GB"/>
        </w:rPr>
        <w:t xml:space="preserve"> how the development of </w:t>
      </w:r>
      <w:r w:rsidR="001C3E15">
        <w:rPr>
          <w:lang w:val="en-GB"/>
        </w:rPr>
        <w:t>5</w:t>
      </w:r>
      <w:r w:rsidR="001C3E15" w:rsidRPr="001C3E15">
        <w:rPr>
          <w:vertAlign w:val="superscript"/>
          <w:lang w:val="en-GB"/>
        </w:rPr>
        <w:t>th</w:t>
      </w:r>
      <w:r w:rsidR="001C3E15">
        <w:rPr>
          <w:lang w:val="en-GB"/>
        </w:rPr>
        <w:t xml:space="preserve"> generation district heating</w:t>
      </w:r>
      <w:r w:rsidRPr="001C3E15">
        <w:rPr>
          <w:lang w:val="en-GB"/>
        </w:rPr>
        <w:t xml:space="preserve"> grids </w:t>
      </w:r>
      <w:r w:rsidR="00766144" w:rsidRPr="001C3E15">
        <w:rPr>
          <w:lang w:val="en-GB"/>
        </w:rPr>
        <w:t>impacts</w:t>
      </w:r>
      <w:r w:rsidRPr="001C3E15">
        <w:rPr>
          <w:lang w:val="en-GB"/>
        </w:rPr>
        <w:t xml:space="preserve"> </w:t>
      </w:r>
      <w:r w:rsidR="00766144" w:rsidRPr="001C3E15">
        <w:rPr>
          <w:lang w:val="en-GB"/>
        </w:rPr>
        <w:t>financial risks of stakeholders.</w:t>
      </w:r>
      <w:r w:rsidRPr="001C3E15">
        <w:rPr>
          <w:lang w:val="en-GB"/>
        </w:rPr>
        <w:t xml:space="preserve"> </w:t>
      </w:r>
    </w:p>
    <w:p w14:paraId="593C5935" w14:textId="0B400FA0" w:rsidR="00D17F24" w:rsidRDefault="005A55AE" w:rsidP="006E0479">
      <w:pPr>
        <w:pStyle w:val="Lijstalinea"/>
        <w:numPr>
          <w:ilvl w:val="0"/>
          <w:numId w:val="33"/>
        </w:numPr>
        <w:rPr>
          <w:lang w:val="en-GB"/>
        </w:rPr>
      </w:pPr>
      <w:r>
        <w:rPr>
          <w:lang w:val="en-GB"/>
        </w:rPr>
        <w:t>Develop a guideline for local governments in the MRA how to deal with the chicken-egg dilemma</w:t>
      </w:r>
      <w:r w:rsidR="0063783A">
        <w:rPr>
          <w:lang w:val="en-GB"/>
        </w:rPr>
        <w:t xml:space="preserve"> and facilitate sustainable data </w:t>
      </w:r>
      <w:proofErr w:type="spellStart"/>
      <w:r w:rsidR="0063783A">
        <w:rPr>
          <w:lang w:val="en-GB"/>
        </w:rPr>
        <w:t>center</w:t>
      </w:r>
      <w:proofErr w:type="spellEnd"/>
      <w:r w:rsidR="0063783A">
        <w:rPr>
          <w:lang w:val="en-GB"/>
        </w:rPr>
        <w:t xml:space="preserve"> heat projects</w:t>
      </w:r>
      <w:r w:rsidR="00690C94">
        <w:rPr>
          <w:lang w:val="en-GB"/>
        </w:rPr>
        <w:t xml:space="preserve">. </w:t>
      </w:r>
    </w:p>
    <w:p w14:paraId="7B372DCD" w14:textId="69DED250" w:rsidR="00150AA4" w:rsidRDefault="00150AA4" w:rsidP="006E0479">
      <w:pPr>
        <w:rPr>
          <w:lang w:val="en-GB"/>
        </w:rPr>
      </w:pPr>
    </w:p>
    <w:p w14:paraId="7CC86B73" w14:textId="080D7A31" w:rsidR="001C3E15" w:rsidRDefault="001C3E15" w:rsidP="001C3E15">
      <w:pPr>
        <w:rPr>
          <w:b/>
          <w:lang w:val="en-GB"/>
        </w:rPr>
      </w:pPr>
      <w:r w:rsidRPr="00B87705">
        <w:rPr>
          <w:b/>
          <w:lang w:val="en-GB"/>
        </w:rPr>
        <w:t>Profile</w:t>
      </w:r>
      <w:r w:rsidR="00793565">
        <w:rPr>
          <w:b/>
          <w:lang w:val="en-GB"/>
        </w:rPr>
        <w:t xml:space="preserve"> and requirements</w:t>
      </w:r>
    </w:p>
    <w:p w14:paraId="4D0A1D32" w14:textId="509F25A6" w:rsidR="001C3E15" w:rsidRDefault="001C3E15" w:rsidP="001C3E15">
      <w:pPr>
        <w:rPr>
          <w:lang w:val="en-GB"/>
        </w:rPr>
      </w:pPr>
      <w:r>
        <w:rPr>
          <w:lang w:val="en-GB"/>
        </w:rPr>
        <w:t xml:space="preserve">The project is looking for an experienced researcher, preferably regarding real estate development. </w:t>
      </w:r>
      <w:r w:rsidR="009B57AA">
        <w:rPr>
          <w:lang w:val="en-GB"/>
        </w:rPr>
        <w:t>You have an academic background (minimal PhD, or MSc with multiple years of professional experience) in real estate economics, financial risks for infrastructure</w:t>
      </w:r>
      <w:r w:rsidR="00143142">
        <w:rPr>
          <w:lang w:val="en-GB"/>
        </w:rPr>
        <w:t xml:space="preserve"> development</w:t>
      </w:r>
      <w:r w:rsidR="009B57AA">
        <w:rPr>
          <w:lang w:val="en-GB"/>
        </w:rPr>
        <w:t xml:space="preserve">, financial risk perception or urban/real estate development. </w:t>
      </w:r>
      <w:r>
        <w:rPr>
          <w:lang w:val="en-GB"/>
        </w:rPr>
        <w:t xml:space="preserve">You have the capacity to develop, execute and </w:t>
      </w:r>
      <w:r>
        <w:rPr>
          <w:lang w:val="en-GB"/>
        </w:rPr>
        <w:lastRenderedPageBreak/>
        <w:t xml:space="preserve">analyse a constructive but critic interview process with project stakeholders. You are </w:t>
      </w:r>
      <w:proofErr w:type="spellStart"/>
      <w:r>
        <w:rPr>
          <w:lang w:val="en-GB"/>
        </w:rPr>
        <w:t>are</w:t>
      </w:r>
      <w:proofErr w:type="spellEnd"/>
      <w:r>
        <w:rPr>
          <w:lang w:val="en-GB"/>
        </w:rPr>
        <w:t xml:space="preserve"> highly sensitive to the interests of collaborative project partners, </w:t>
      </w:r>
      <w:r w:rsidR="00FA74B3">
        <w:rPr>
          <w:lang w:val="en-GB"/>
        </w:rPr>
        <w:t>and</w:t>
      </w:r>
      <w:r>
        <w:rPr>
          <w:lang w:val="en-GB"/>
        </w:rPr>
        <w:t xml:space="preserve"> can operate independently in order to collect important information for analysis. You are familiar</w:t>
      </w:r>
      <w:r w:rsidR="00143142">
        <w:rPr>
          <w:lang w:val="en-GB"/>
        </w:rPr>
        <w:t xml:space="preserve"> with</w:t>
      </w:r>
      <w:r>
        <w:rPr>
          <w:lang w:val="en-GB"/>
        </w:rPr>
        <w:t xml:space="preserve"> </w:t>
      </w:r>
      <w:r w:rsidR="009B57AA">
        <w:rPr>
          <w:lang w:val="en-GB"/>
        </w:rPr>
        <w:t xml:space="preserve">data collection for both quantified and qualitative risk analysis and investor attitude analysis. In order to have results be easy to use for practitioners, you are able to present your results attractive and to the point. </w:t>
      </w:r>
    </w:p>
    <w:p w14:paraId="6FE5E7AA" w14:textId="72E0ACF2" w:rsidR="00AC4345" w:rsidRDefault="00AC4345" w:rsidP="006E0479">
      <w:pPr>
        <w:rPr>
          <w:lang w:val="en-GB"/>
        </w:rPr>
      </w:pPr>
    </w:p>
    <w:p w14:paraId="3057A7C4" w14:textId="487327C8" w:rsidR="00F73FD2" w:rsidRPr="00F73FD2" w:rsidRDefault="00F73FD2" w:rsidP="006E0479">
      <w:pPr>
        <w:rPr>
          <w:b/>
          <w:bCs/>
          <w:szCs w:val="18"/>
          <w:lang w:val="en-GB"/>
        </w:rPr>
      </w:pPr>
      <w:r w:rsidRPr="00F73FD2">
        <w:rPr>
          <w:b/>
          <w:bCs/>
          <w:szCs w:val="18"/>
          <w:lang w:val="en-GB"/>
        </w:rPr>
        <w:t>Conditions</w:t>
      </w:r>
    </w:p>
    <w:p w14:paraId="0E2257A3" w14:textId="171D19C1" w:rsidR="00F73FD2" w:rsidRPr="00F73FD2" w:rsidRDefault="00F73FD2" w:rsidP="00F73FD2">
      <w:pPr>
        <w:pStyle w:val="Lijstalinea"/>
        <w:numPr>
          <w:ilvl w:val="0"/>
          <w:numId w:val="34"/>
        </w:numPr>
        <w:spacing w:before="100" w:beforeAutospacing="1" w:after="100" w:afterAutospacing="1" w:line="240" w:lineRule="auto"/>
        <w:contextualSpacing w:val="0"/>
        <w:textAlignment w:val="baseline"/>
        <w:rPr>
          <w:szCs w:val="18"/>
          <w:lang w:val="en-GB" w:eastAsia="en-GB"/>
        </w:rPr>
      </w:pPr>
      <w:r w:rsidRPr="00F73FD2">
        <w:rPr>
          <w:szCs w:val="18"/>
          <w:lang w:val="en-GB" w:eastAsia="en-GB"/>
        </w:rPr>
        <w:t xml:space="preserve">You will be working at the forefront of (scientific) innovation in a dynamic and growing community of innovators and city changemakers </w:t>
      </w:r>
    </w:p>
    <w:p w14:paraId="57D87212" w14:textId="7FF15D6E" w:rsidR="009B57AA" w:rsidRPr="00F73FD2" w:rsidRDefault="00AC4345" w:rsidP="001C3E15">
      <w:pPr>
        <w:pStyle w:val="Lijstalinea"/>
        <w:numPr>
          <w:ilvl w:val="0"/>
          <w:numId w:val="34"/>
        </w:numPr>
        <w:rPr>
          <w:szCs w:val="18"/>
          <w:lang w:val="en-GB"/>
        </w:rPr>
      </w:pPr>
      <w:r w:rsidRPr="00F73FD2">
        <w:rPr>
          <w:szCs w:val="18"/>
          <w:lang w:val="en-GB"/>
        </w:rPr>
        <w:t xml:space="preserve">The project is looking for a </w:t>
      </w:r>
      <w:r w:rsidR="00B6583C" w:rsidRPr="00F73FD2">
        <w:rPr>
          <w:szCs w:val="18"/>
          <w:lang w:val="en-GB"/>
        </w:rPr>
        <w:t>part-time</w:t>
      </w:r>
      <w:r w:rsidR="009B57AA" w:rsidRPr="00F73FD2">
        <w:rPr>
          <w:szCs w:val="18"/>
          <w:lang w:val="en-GB"/>
        </w:rPr>
        <w:t xml:space="preserve"> (0,5 </w:t>
      </w:r>
      <w:proofErr w:type="spellStart"/>
      <w:r w:rsidR="009B57AA" w:rsidRPr="00F73FD2">
        <w:rPr>
          <w:szCs w:val="18"/>
          <w:lang w:val="en-GB"/>
        </w:rPr>
        <w:t>fte</w:t>
      </w:r>
      <w:proofErr w:type="spellEnd"/>
      <w:r w:rsidR="00F73FD2" w:rsidRPr="00F73FD2">
        <w:rPr>
          <w:szCs w:val="18"/>
          <w:lang w:val="en-GB"/>
        </w:rPr>
        <w:t xml:space="preserve"> /</w:t>
      </w:r>
      <w:r w:rsidR="009B57AA" w:rsidRPr="00F73FD2">
        <w:rPr>
          <w:szCs w:val="18"/>
          <w:lang w:val="en-GB"/>
        </w:rPr>
        <w:t>) researcher</w:t>
      </w:r>
      <w:r w:rsidR="00FA74B3" w:rsidRPr="00F73FD2">
        <w:rPr>
          <w:szCs w:val="18"/>
          <w:lang w:val="en-GB"/>
        </w:rPr>
        <w:t xml:space="preserve"> (Post-doc/UD)</w:t>
      </w:r>
      <w:r w:rsidR="009B57AA" w:rsidRPr="00F73FD2">
        <w:rPr>
          <w:szCs w:val="18"/>
          <w:lang w:val="en-GB"/>
        </w:rPr>
        <w:t xml:space="preserve"> for the period of 12 months. </w:t>
      </w:r>
      <w:r w:rsidR="00F73FD2" w:rsidRPr="00F73FD2">
        <w:rPr>
          <w:szCs w:val="18"/>
          <w:lang w:val="en-GB"/>
        </w:rPr>
        <w:t xml:space="preserve">Duration and range of working hours is negotiable. </w:t>
      </w:r>
    </w:p>
    <w:p w14:paraId="4C8B23F2" w14:textId="27112580" w:rsidR="001C3E15" w:rsidRPr="00F73FD2" w:rsidRDefault="001C3E15" w:rsidP="001C3E15">
      <w:pPr>
        <w:pStyle w:val="Lijstalinea"/>
        <w:numPr>
          <w:ilvl w:val="0"/>
          <w:numId w:val="34"/>
        </w:numPr>
        <w:rPr>
          <w:szCs w:val="18"/>
          <w:lang w:val="en-GB"/>
        </w:rPr>
      </w:pPr>
      <w:r w:rsidRPr="00F73FD2">
        <w:rPr>
          <w:szCs w:val="18"/>
          <w:lang w:val="en-GB"/>
        </w:rPr>
        <w:t>Availability: as soon as possible</w:t>
      </w:r>
    </w:p>
    <w:p w14:paraId="10EEE949" w14:textId="259CFCD3" w:rsidR="001C3E15" w:rsidRPr="00F73FD2" w:rsidRDefault="001C3E15" w:rsidP="001C3E15">
      <w:pPr>
        <w:pStyle w:val="Lijstalinea"/>
        <w:numPr>
          <w:ilvl w:val="0"/>
          <w:numId w:val="34"/>
        </w:numPr>
        <w:rPr>
          <w:szCs w:val="18"/>
          <w:lang w:val="en-GB"/>
        </w:rPr>
      </w:pPr>
      <w:r w:rsidRPr="00F73FD2">
        <w:rPr>
          <w:szCs w:val="18"/>
          <w:lang w:val="en-GB"/>
        </w:rPr>
        <w:t xml:space="preserve">Supervision: you are able to work independently, additional academic supervision is possible dependent on level of qualification. </w:t>
      </w:r>
    </w:p>
    <w:p w14:paraId="129BEDCB" w14:textId="2842279B" w:rsidR="009B57AA" w:rsidRPr="00F73FD2" w:rsidRDefault="009B57AA" w:rsidP="001C3E15">
      <w:pPr>
        <w:pStyle w:val="Lijstalinea"/>
        <w:numPr>
          <w:ilvl w:val="0"/>
          <w:numId w:val="34"/>
        </w:numPr>
        <w:rPr>
          <w:szCs w:val="18"/>
          <w:lang w:val="en-GB"/>
        </w:rPr>
      </w:pPr>
      <w:r w:rsidRPr="00F73FD2">
        <w:rPr>
          <w:szCs w:val="18"/>
          <w:lang w:val="en-GB"/>
        </w:rPr>
        <w:t>You are able to work one day a week at AMS Institute in Amsterdam</w:t>
      </w:r>
    </w:p>
    <w:p w14:paraId="46A267CA" w14:textId="77792007" w:rsidR="00AC4345" w:rsidRPr="00F73FD2" w:rsidRDefault="009B57AA" w:rsidP="00865254">
      <w:pPr>
        <w:pStyle w:val="Lijstalinea"/>
        <w:numPr>
          <w:ilvl w:val="0"/>
          <w:numId w:val="34"/>
        </w:numPr>
        <w:rPr>
          <w:szCs w:val="18"/>
          <w:lang w:val="en-GB"/>
        </w:rPr>
      </w:pPr>
      <w:r w:rsidRPr="00F73FD2">
        <w:rPr>
          <w:szCs w:val="18"/>
          <w:lang w:val="en-GB"/>
        </w:rPr>
        <w:t>Travel expenses are covered.</w:t>
      </w:r>
    </w:p>
    <w:p w14:paraId="580AE20B" w14:textId="65769BE4" w:rsidR="00B87705" w:rsidRPr="00F73FD2" w:rsidRDefault="009B57AA" w:rsidP="00AC4345">
      <w:pPr>
        <w:pStyle w:val="Lijstalinea"/>
        <w:numPr>
          <w:ilvl w:val="0"/>
          <w:numId w:val="34"/>
        </w:numPr>
        <w:rPr>
          <w:szCs w:val="18"/>
          <w:lang w:val="en-GB"/>
        </w:rPr>
      </w:pPr>
      <w:r w:rsidRPr="00F73FD2">
        <w:rPr>
          <w:szCs w:val="18"/>
          <w:lang w:val="en-GB"/>
        </w:rPr>
        <w:t xml:space="preserve">Salary: </w:t>
      </w:r>
      <w:r w:rsidR="005E354F" w:rsidRPr="00F73FD2">
        <w:rPr>
          <w:szCs w:val="18"/>
          <w:lang w:val="en-GB"/>
        </w:rPr>
        <w:t>CAO-</w:t>
      </w:r>
      <w:r w:rsidR="00C20C3E">
        <w:rPr>
          <w:szCs w:val="18"/>
          <w:lang w:val="en-GB"/>
        </w:rPr>
        <w:t>VSN</w:t>
      </w:r>
      <w:r w:rsidR="005E354F" w:rsidRPr="00F73FD2">
        <w:rPr>
          <w:szCs w:val="18"/>
          <w:lang w:val="en-GB"/>
        </w:rPr>
        <w:t>U</w:t>
      </w:r>
      <w:r w:rsidRPr="00F73FD2">
        <w:rPr>
          <w:szCs w:val="18"/>
          <w:lang w:val="en-GB"/>
        </w:rPr>
        <w:t xml:space="preserve"> scale </w:t>
      </w:r>
      <w:r w:rsidR="005E354F" w:rsidRPr="00F73FD2">
        <w:rPr>
          <w:szCs w:val="18"/>
          <w:lang w:val="en-GB"/>
        </w:rPr>
        <w:t>11</w:t>
      </w:r>
      <w:r w:rsidR="00143142" w:rsidRPr="00F73FD2">
        <w:rPr>
          <w:szCs w:val="18"/>
          <w:lang w:val="en-GB"/>
        </w:rPr>
        <w:t>/12</w:t>
      </w:r>
      <w:r w:rsidR="005E354F" w:rsidRPr="00F73FD2">
        <w:rPr>
          <w:szCs w:val="18"/>
          <w:lang w:val="en-GB"/>
        </w:rPr>
        <w:t>, possibility for a temporary secondment as part of existing employment</w:t>
      </w:r>
      <w:r w:rsidR="00F73FD2" w:rsidRPr="00F73FD2">
        <w:rPr>
          <w:szCs w:val="18"/>
          <w:lang w:val="en-GB"/>
        </w:rPr>
        <w:t xml:space="preserve"> </w:t>
      </w:r>
    </w:p>
    <w:p w14:paraId="727D72C1" w14:textId="67E850DC" w:rsidR="00793565" w:rsidRPr="00793565" w:rsidRDefault="00B87705" w:rsidP="00C20C3E">
      <w:pPr>
        <w:pStyle w:val="Normaalweb"/>
        <w:shd w:val="clear" w:color="auto" w:fill="FFFFFF"/>
        <w:rPr>
          <w:rFonts w:ascii="Verdana" w:hAnsi="Verdana" w:cs="Arial"/>
          <w:color w:val="000000"/>
          <w:sz w:val="18"/>
          <w:szCs w:val="18"/>
          <w:shd w:val="clear" w:color="auto" w:fill="FFFFFF"/>
          <w:lang w:val="en-US"/>
        </w:rPr>
      </w:pPr>
      <w:r>
        <w:rPr>
          <w:b/>
          <w:bCs/>
          <w:lang w:val="en-GB"/>
        </w:rPr>
        <w:br/>
      </w:r>
      <w:r w:rsidR="00793565" w:rsidRPr="00793565">
        <w:rPr>
          <w:rFonts w:ascii="Verdana" w:eastAsia="Times New Roman" w:hAnsi="Verdana" w:cs="Times New Roman"/>
          <w:b/>
          <w:bCs/>
          <w:sz w:val="18"/>
          <w:szCs w:val="18"/>
          <w:bdr w:val="none" w:sz="0" w:space="0" w:color="auto" w:frame="1"/>
          <w:lang w:val="en-GB" w:eastAsia="en-GB"/>
        </w:rPr>
        <w:t>About Amsterdam Institute for Advanced Metropolitan Solutions</w:t>
      </w:r>
    </w:p>
    <w:p w14:paraId="2ADA7A51" w14:textId="4E7AEBC6" w:rsidR="00B87705" w:rsidRPr="00793565" w:rsidRDefault="00793565" w:rsidP="00C20C3E">
      <w:pPr>
        <w:spacing w:before="120" w:line="240" w:lineRule="auto"/>
        <w:rPr>
          <w:rFonts w:cs="Arial"/>
          <w:color w:val="000000" w:themeColor="text1"/>
          <w:lang w:val="en-US"/>
        </w:rPr>
      </w:pPr>
      <w:r w:rsidRPr="00793565">
        <w:rPr>
          <w:rFonts w:cs="Arial"/>
          <w:color w:val="000000" w:themeColor="text1"/>
          <w:lang w:val="en-US"/>
        </w:rPr>
        <w:t xml:space="preserve">AMS Institute is an internationally leading institute where talent is educated and engineers, designers, and both natural and social scientists jointly develop and valorize integrated metropolitan solutions. Our mission is to develop a deep understanding of the city – sense the city – to design solutions for its challenges and integrate these into the city of Amsterdam. We do this through three main activities: research &amp; valorization, </w:t>
      </w:r>
      <w:r>
        <w:rPr>
          <w:rFonts w:cs="Arial"/>
          <w:color w:val="000000" w:themeColor="text1"/>
          <w:lang w:val="en-US"/>
        </w:rPr>
        <w:t xml:space="preserve">education </w:t>
      </w:r>
      <w:r w:rsidRPr="00793565">
        <w:rPr>
          <w:rFonts w:cs="Arial"/>
          <w:color w:val="000000" w:themeColor="text1"/>
          <w:lang w:val="en-US"/>
        </w:rPr>
        <w:t xml:space="preserve">and data. AMS Institute works on finding interdisciplinary metropolitan solutions. In close collaboration with both public &amp; private partners and citizens, we valorize our research in practice, using the city of Amsterdam as a living lab. </w:t>
      </w:r>
    </w:p>
    <w:p w14:paraId="1A934D2B" w14:textId="77777777" w:rsidR="00B87705" w:rsidRDefault="00B87705" w:rsidP="00B87705">
      <w:pPr>
        <w:rPr>
          <w:lang w:val="en-GB"/>
        </w:rPr>
      </w:pPr>
    </w:p>
    <w:p w14:paraId="20043900" w14:textId="77777777" w:rsidR="00B87705" w:rsidRDefault="00B87705" w:rsidP="00B87705">
      <w:pPr>
        <w:rPr>
          <w:lang w:val="en-GB"/>
        </w:rPr>
      </w:pPr>
      <w:r>
        <w:rPr>
          <w:lang w:val="en-GB"/>
        </w:rPr>
        <w:t xml:space="preserve">At AMS Institute, the Urban Energy group is focusing on concrete </w:t>
      </w:r>
      <w:proofErr w:type="gramStart"/>
      <w:r>
        <w:rPr>
          <w:lang w:val="en-GB"/>
        </w:rPr>
        <w:t>large scale</w:t>
      </w:r>
      <w:proofErr w:type="gramEnd"/>
      <w:r>
        <w:rPr>
          <w:lang w:val="en-GB"/>
        </w:rPr>
        <w:t xml:space="preserve"> challenges for the energy transition of the metropolitan area. Research is done on large scale building retrofitting, mitigating electric peaks on the distribution grids, on ways for an inclusive and participatory energy transition and how to get sustainable heat accessible. Crucial in this is the Urban Energy Lab South East (</w:t>
      </w:r>
      <w:hyperlink r:id="rId7" w:history="1">
        <w:r w:rsidRPr="009B27B6">
          <w:rPr>
            <w:rStyle w:val="Hyperlink"/>
            <w:lang w:val="en-GB"/>
          </w:rPr>
          <w:t>https://www.energielabzuidoost.nl/</w:t>
        </w:r>
      </w:hyperlink>
      <w:r>
        <w:rPr>
          <w:lang w:val="en-GB"/>
        </w:rPr>
        <w:t>). In close collaboration with the Municipality of Amsterdam we integrate and validate novel approaches in the energy transition in South East.</w:t>
      </w:r>
    </w:p>
    <w:p w14:paraId="5CD3225F" w14:textId="77777777" w:rsidR="00B87705" w:rsidRDefault="00B87705" w:rsidP="00AC4345">
      <w:pPr>
        <w:rPr>
          <w:b/>
          <w:bCs/>
          <w:lang w:val="en-GB"/>
        </w:rPr>
      </w:pPr>
    </w:p>
    <w:p w14:paraId="6DC606A8" w14:textId="77777777" w:rsidR="00C20C3E" w:rsidRDefault="00793565" w:rsidP="00C20C3E">
      <w:pPr>
        <w:spacing w:before="120" w:after="200" w:line="240" w:lineRule="auto"/>
        <w:rPr>
          <w:b/>
          <w:bCs/>
          <w:color w:val="000000" w:themeColor="text1"/>
          <w:lang w:val="en-US"/>
        </w:rPr>
      </w:pPr>
      <w:r w:rsidRPr="00793565">
        <w:rPr>
          <w:b/>
          <w:bCs/>
          <w:color w:val="000000" w:themeColor="text1"/>
          <w:lang w:val="en-US"/>
        </w:rPr>
        <w:t>Additional informatio</w:t>
      </w:r>
      <w:r>
        <w:rPr>
          <w:b/>
          <w:bCs/>
          <w:color w:val="000000" w:themeColor="text1"/>
          <w:lang w:val="en-US"/>
        </w:rPr>
        <w:t>n</w:t>
      </w:r>
    </w:p>
    <w:p w14:paraId="0301AFA2" w14:textId="27B74CF8" w:rsidR="00793565" w:rsidRDefault="00C20C3E" w:rsidP="00C20C3E">
      <w:pPr>
        <w:spacing w:before="120" w:after="200" w:line="240" w:lineRule="auto"/>
        <w:rPr>
          <w:b/>
          <w:bCs/>
          <w:color w:val="000000" w:themeColor="text1"/>
          <w:lang w:val="en-US"/>
        </w:rPr>
      </w:pPr>
      <w:r w:rsidRPr="00C20C3E">
        <w:rPr>
          <w:color w:val="000000" w:themeColor="text1"/>
          <w:lang w:val="en-US"/>
        </w:rPr>
        <w:t>F</w:t>
      </w:r>
      <w:r w:rsidR="00793565" w:rsidRPr="00793565">
        <w:rPr>
          <w:color w:val="212121"/>
          <w:bdr w:val="none" w:sz="0" w:space="0" w:color="auto" w:frame="1"/>
          <w:lang w:val="en-US"/>
        </w:rPr>
        <w:t xml:space="preserve">or more information and application, please contact </w:t>
      </w:r>
      <w:r w:rsidR="00793565">
        <w:rPr>
          <w:color w:val="212121"/>
          <w:bdr w:val="none" w:sz="0" w:space="0" w:color="auto" w:frame="1"/>
          <w:lang w:val="en-US"/>
        </w:rPr>
        <w:t xml:space="preserve">Paul </w:t>
      </w:r>
      <w:proofErr w:type="spellStart"/>
      <w:r w:rsidR="00793565">
        <w:rPr>
          <w:color w:val="212121"/>
          <w:bdr w:val="none" w:sz="0" w:space="0" w:color="auto" w:frame="1"/>
          <w:lang w:val="en-US"/>
        </w:rPr>
        <w:t>Voskuilen</w:t>
      </w:r>
      <w:proofErr w:type="spellEnd"/>
      <w:r w:rsidR="00793565" w:rsidRPr="00793565">
        <w:rPr>
          <w:color w:val="212121"/>
          <w:bdr w:val="none" w:sz="0" w:space="0" w:color="auto" w:frame="1"/>
          <w:lang w:val="en-US"/>
        </w:rPr>
        <w:t xml:space="preserve">, Program </w:t>
      </w:r>
      <w:r w:rsidR="00793565">
        <w:rPr>
          <w:color w:val="212121"/>
          <w:bdr w:val="none" w:sz="0" w:space="0" w:color="auto" w:frame="1"/>
          <w:lang w:val="en-US"/>
        </w:rPr>
        <w:t>Developer</w:t>
      </w:r>
      <w:r w:rsidR="00793565" w:rsidRPr="00793565">
        <w:rPr>
          <w:color w:val="212121"/>
          <w:bdr w:val="none" w:sz="0" w:space="0" w:color="auto" w:frame="1"/>
          <w:lang w:val="en-US"/>
        </w:rPr>
        <w:t>,</w:t>
      </w:r>
      <w:r w:rsidR="00793565">
        <w:rPr>
          <w:color w:val="212121"/>
          <w:bdr w:val="none" w:sz="0" w:space="0" w:color="auto" w:frame="1"/>
          <w:lang w:val="en-US"/>
        </w:rPr>
        <w:t xml:space="preserve"> paul.voskuilen@ams-institute.org</w:t>
      </w:r>
      <w:r w:rsidR="00793565" w:rsidRPr="00793565">
        <w:rPr>
          <w:color w:val="212121"/>
          <w:bdr w:val="none" w:sz="0" w:space="0" w:color="auto" w:frame="1"/>
          <w:lang w:val="en-US"/>
        </w:rPr>
        <w:t xml:space="preserve">, T: +31 (0)6 </w:t>
      </w:r>
      <w:r w:rsidR="00793565">
        <w:rPr>
          <w:color w:val="212121"/>
          <w:bdr w:val="none" w:sz="0" w:space="0" w:color="auto" w:frame="1"/>
          <w:lang w:val="en-US"/>
        </w:rPr>
        <w:t>39 27 59 18.</w:t>
      </w:r>
    </w:p>
    <w:p w14:paraId="5D17EDE2" w14:textId="77777777" w:rsidR="00C20C3E" w:rsidRPr="00C20C3E" w:rsidRDefault="00C20C3E" w:rsidP="00C20C3E">
      <w:pPr>
        <w:spacing w:before="120" w:after="200" w:line="240" w:lineRule="auto"/>
        <w:rPr>
          <w:b/>
          <w:bCs/>
          <w:color w:val="000000" w:themeColor="text1"/>
          <w:lang w:val="en-US"/>
        </w:rPr>
      </w:pPr>
    </w:p>
    <w:p w14:paraId="72BB8E4D" w14:textId="77777777" w:rsidR="00793565" w:rsidRPr="00793565" w:rsidRDefault="00793565" w:rsidP="00793565">
      <w:pPr>
        <w:textAlignment w:val="baseline"/>
        <w:rPr>
          <w:lang w:val="en-GB" w:eastAsia="en-GB"/>
        </w:rPr>
      </w:pPr>
      <w:r w:rsidRPr="00793565">
        <w:rPr>
          <w:b/>
          <w:bCs/>
          <w:bdr w:val="none" w:sz="0" w:space="0" w:color="auto" w:frame="1"/>
          <w:lang w:val="en-GB" w:eastAsia="en-GB"/>
        </w:rPr>
        <w:t>Application procedure</w:t>
      </w:r>
    </w:p>
    <w:p w14:paraId="204F0DE2" w14:textId="6F66219B" w:rsidR="00793565" w:rsidRPr="00793565" w:rsidRDefault="00C20C3E" w:rsidP="00793565">
      <w:pPr>
        <w:textAlignment w:val="baseline"/>
        <w:rPr>
          <w:lang w:val="en-GB" w:eastAsia="en-GB"/>
        </w:rPr>
      </w:pPr>
      <w:r>
        <w:rPr>
          <w:lang w:val="en-GB" w:eastAsia="en-GB"/>
        </w:rPr>
        <w:t>A</w:t>
      </w:r>
      <w:r w:rsidR="00793565" w:rsidRPr="00793565">
        <w:rPr>
          <w:lang w:val="en-GB" w:eastAsia="en-GB"/>
        </w:rPr>
        <w:t>re you interested in this vacancy? Please apply before</w:t>
      </w:r>
      <w:r>
        <w:rPr>
          <w:lang w:val="en-GB" w:eastAsia="en-GB"/>
        </w:rPr>
        <w:t xml:space="preserve"> March </w:t>
      </w:r>
      <w:r w:rsidR="00DF7E5C">
        <w:rPr>
          <w:lang w:val="en-GB" w:eastAsia="en-GB"/>
        </w:rPr>
        <w:t>29</w:t>
      </w:r>
      <w:proofErr w:type="gramStart"/>
      <w:r w:rsidRPr="00C20C3E">
        <w:rPr>
          <w:vertAlign w:val="superscript"/>
          <w:lang w:val="en-GB" w:eastAsia="en-GB"/>
        </w:rPr>
        <w:t>th</w:t>
      </w:r>
      <w:r>
        <w:rPr>
          <w:lang w:val="en-GB" w:eastAsia="en-GB"/>
        </w:rPr>
        <w:t xml:space="preserve"> </w:t>
      </w:r>
      <w:r w:rsidR="00793565" w:rsidRPr="00793565">
        <w:rPr>
          <w:lang w:val="en-GB" w:eastAsia="en-GB"/>
        </w:rPr>
        <w:t>,</w:t>
      </w:r>
      <w:proofErr w:type="gramEnd"/>
      <w:r w:rsidR="00793565" w:rsidRPr="00793565">
        <w:rPr>
          <w:lang w:val="en-GB" w:eastAsia="en-GB"/>
        </w:rPr>
        <w:t xml:space="preserve"> 2022, by sharing your motivation and resumé with: </w:t>
      </w:r>
      <w:proofErr w:type="spellStart"/>
      <w:r w:rsidR="00793565" w:rsidRPr="00793565">
        <w:rPr>
          <w:lang w:val="en-GB" w:eastAsia="en-GB"/>
        </w:rPr>
        <w:t>Martijn</w:t>
      </w:r>
      <w:proofErr w:type="spellEnd"/>
      <w:r>
        <w:rPr>
          <w:lang w:val="en-GB" w:eastAsia="en-GB"/>
        </w:rPr>
        <w:t xml:space="preserve"> </w:t>
      </w:r>
      <w:r w:rsidR="00793565" w:rsidRPr="00793565">
        <w:rPr>
          <w:lang w:val="en-GB" w:eastAsia="en-GB"/>
        </w:rPr>
        <w:t xml:space="preserve">van </w:t>
      </w:r>
      <w:proofErr w:type="spellStart"/>
      <w:r w:rsidR="00793565" w:rsidRPr="00793565">
        <w:rPr>
          <w:lang w:val="en-GB" w:eastAsia="en-GB"/>
        </w:rPr>
        <w:t>Beersum</w:t>
      </w:r>
      <w:proofErr w:type="spellEnd"/>
      <w:r w:rsidR="00793565" w:rsidRPr="00793565">
        <w:rPr>
          <w:lang w:val="en-GB" w:eastAsia="en-GB"/>
        </w:rPr>
        <w:t xml:space="preserve"> (HR Officer), </w:t>
      </w:r>
      <w:hyperlink r:id="rId8" w:tgtFrame="_blank" w:history="1">
        <w:r w:rsidR="00793565" w:rsidRPr="00793565">
          <w:rPr>
            <w:color w:val="000000"/>
            <w:u w:val="single"/>
            <w:bdr w:val="none" w:sz="0" w:space="0" w:color="auto" w:frame="1"/>
            <w:lang w:val="en-GB" w:eastAsia="en-GB"/>
          </w:rPr>
          <w:t>martijn.vanbeersum@ams-institute.org</w:t>
        </w:r>
      </w:hyperlink>
      <w:r w:rsidR="00793565" w:rsidRPr="00793565">
        <w:rPr>
          <w:lang w:val="en-GB" w:eastAsia="en-GB"/>
        </w:rPr>
        <w:t>.</w:t>
      </w:r>
    </w:p>
    <w:p w14:paraId="13D45CB7" w14:textId="77777777" w:rsidR="00793565" w:rsidRPr="00793565" w:rsidRDefault="00793565" w:rsidP="00793565">
      <w:pPr>
        <w:textAlignment w:val="baseline"/>
        <w:rPr>
          <w:b/>
          <w:bCs/>
          <w:i/>
          <w:iCs/>
          <w:bdr w:val="none" w:sz="0" w:space="0" w:color="auto" w:frame="1"/>
          <w:lang w:val="en-GB" w:eastAsia="en-GB"/>
        </w:rPr>
      </w:pPr>
    </w:p>
    <w:p w14:paraId="54F58224" w14:textId="77777777" w:rsidR="00793565" w:rsidRPr="00793565" w:rsidRDefault="00793565" w:rsidP="00793565">
      <w:pPr>
        <w:textAlignment w:val="baseline"/>
        <w:rPr>
          <w:lang w:val="en-GB" w:eastAsia="en-GB"/>
        </w:rPr>
      </w:pPr>
      <w:r w:rsidRPr="00793565">
        <w:rPr>
          <w:b/>
          <w:bCs/>
          <w:i/>
          <w:iCs/>
          <w:bdr w:val="none" w:sz="0" w:space="0" w:color="auto" w:frame="1"/>
          <w:lang w:val="en-GB" w:eastAsia="en-GB"/>
        </w:rPr>
        <w:t>AMS Institute is at the heart of our society and strives for the diversity of our society to be reflected in our organization.</w:t>
      </w:r>
    </w:p>
    <w:p w14:paraId="26D7871F" w14:textId="77777777" w:rsidR="00AC4345" w:rsidRPr="006E0479" w:rsidRDefault="00AC4345" w:rsidP="006E0479">
      <w:pPr>
        <w:rPr>
          <w:lang w:val="en-GB"/>
        </w:rPr>
      </w:pPr>
    </w:p>
    <w:sectPr w:rsidR="00AC4345" w:rsidRPr="006E0479" w:rsidSect="0095430E">
      <w:headerReference w:type="default" r:id="rId9"/>
      <w:footerReference w:type="default" r:id="rId10"/>
      <w:type w:val="oddPage"/>
      <w:pgSz w:w="11907" w:h="16839" w:code="9"/>
      <w:pgMar w:top="1417" w:right="1417" w:bottom="1417" w:left="141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5C86" w14:textId="77777777" w:rsidR="00FB7EA4" w:rsidRDefault="00FB7EA4">
      <w:r>
        <w:separator/>
      </w:r>
    </w:p>
    <w:p w14:paraId="72186169" w14:textId="77777777" w:rsidR="00FB7EA4" w:rsidRDefault="00FB7EA4"/>
    <w:p w14:paraId="2C5DE618" w14:textId="77777777" w:rsidR="00FB7EA4" w:rsidRDefault="00FB7EA4"/>
  </w:endnote>
  <w:endnote w:type="continuationSeparator" w:id="0">
    <w:p w14:paraId="1E707A99" w14:textId="77777777" w:rsidR="00FB7EA4" w:rsidRDefault="00FB7EA4">
      <w:r>
        <w:continuationSeparator/>
      </w:r>
    </w:p>
    <w:p w14:paraId="5C1BF202" w14:textId="77777777" w:rsidR="00FB7EA4" w:rsidRDefault="00FB7EA4"/>
    <w:p w14:paraId="372019EF" w14:textId="77777777" w:rsidR="00FB7EA4" w:rsidRDefault="00FB7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
    <w:altName w:val="Cambria"/>
    <w:panose1 w:val="020B0604020202020204"/>
    <w:charset w:val="00"/>
    <w:family w:val="auto"/>
    <w:pitch w:val="default"/>
    <w:sig w:usb0="00000003" w:usb1="00000000" w:usb2="00000000" w:usb3="00000000" w:csb0="00000001" w:csb1="00000000"/>
  </w:font>
  <w:font w:name="55 Helvetica Roman">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4"/>
      <w:gridCol w:w="2126"/>
      <w:gridCol w:w="567"/>
      <w:gridCol w:w="2935"/>
    </w:tblGrid>
    <w:tr w:rsidR="00854783" w:rsidRPr="00DF7E5C" w14:paraId="337C9243" w14:textId="77777777" w:rsidTr="00311A91">
      <w:tc>
        <w:tcPr>
          <w:tcW w:w="2518" w:type="dxa"/>
        </w:tcPr>
        <w:p w14:paraId="4236AEB3" w14:textId="77777777" w:rsidR="00854783" w:rsidRPr="00854783" w:rsidRDefault="00854783" w:rsidP="00854783">
          <w:pPr>
            <w:pStyle w:val="Voettekst"/>
            <w:rPr>
              <w:rFonts w:ascii="55 Helvetica Roman" w:hAnsi="55 Helvetica Roman"/>
              <w:sz w:val="20"/>
              <w:szCs w:val="20"/>
              <w:lang w:val="en-GB"/>
            </w:rPr>
          </w:pPr>
          <w:r w:rsidRPr="00854783">
            <w:rPr>
              <w:rFonts w:ascii="55 Helvetica Roman" w:hAnsi="55 Helvetica Roman"/>
              <w:sz w:val="20"/>
              <w:szCs w:val="20"/>
              <w:lang w:val="en-GB"/>
            </w:rPr>
            <w:t>Amsterdam Institute for Advanced Metropolitan Solutions</w:t>
          </w:r>
        </w:p>
      </w:tc>
      <w:tc>
        <w:tcPr>
          <w:tcW w:w="284" w:type="dxa"/>
        </w:tcPr>
        <w:p w14:paraId="46D8EEC8" w14:textId="77777777" w:rsidR="00854783" w:rsidRPr="00854783" w:rsidRDefault="00854783" w:rsidP="00854783">
          <w:pPr>
            <w:pStyle w:val="Voettekst"/>
            <w:rPr>
              <w:rFonts w:ascii="55 Helvetica Roman" w:hAnsi="55 Helvetica Roman"/>
              <w:sz w:val="20"/>
              <w:szCs w:val="20"/>
              <w:lang w:val="en-GB"/>
            </w:rPr>
          </w:pPr>
        </w:p>
      </w:tc>
      <w:tc>
        <w:tcPr>
          <w:tcW w:w="2126" w:type="dxa"/>
        </w:tcPr>
        <w:p w14:paraId="0B4D3BC3" w14:textId="77777777" w:rsidR="00854783" w:rsidRPr="001D00F8" w:rsidRDefault="00854783" w:rsidP="00854783">
          <w:pPr>
            <w:pStyle w:val="Voettekst"/>
            <w:rPr>
              <w:rFonts w:ascii="55 Helvetica Roman" w:hAnsi="55 Helvetica Roman"/>
              <w:sz w:val="20"/>
              <w:szCs w:val="20"/>
            </w:rPr>
          </w:pPr>
          <w:r>
            <w:rPr>
              <w:rFonts w:ascii="55 Helvetica Roman" w:hAnsi="55 Helvetica Roman"/>
              <w:sz w:val="20"/>
              <w:szCs w:val="20"/>
            </w:rPr>
            <w:t>Kattenburgerstraat 5</w:t>
          </w:r>
        </w:p>
        <w:p w14:paraId="2CFA57CC" w14:textId="77777777" w:rsidR="00854783" w:rsidRPr="001D00F8" w:rsidRDefault="00854783" w:rsidP="00854783">
          <w:pPr>
            <w:pStyle w:val="Voettekst"/>
            <w:rPr>
              <w:rFonts w:ascii="55 Helvetica Roman" w:hAnsi="55 Helvetica Roman"/>
              <w:sz w:val="20"/>
              <w:szCs w:val="20"/>
            </w:rPr>
          </w:pPr>
          <w:r>
            <w:rPr>
              <w:rFonts w:ascii="55 Helvetica Roman" w:hAnsi="55 Helvetica Roman"/>
              <w:sz w:val="20"/>
              <w:szCs w:val="20"/>
            </w:rPr>
            <w:t>1018 JA</w:t>
          </w:r>
          <w:r w:rsidRPr="001D00F8">
            <w:rPr>
              <w:rFonts w:ascii="55 Helvetica Roman" w:hAnsi="55 Helvetica Roman"/>
              <w:sz w:val="20"/>
              <w:szCs w:val="20"/>
            </w:rPr>
            <w:t xml:space="preserve"> Amsterdam</w:t>
          </w:r>
        </w:p>
      </w:tc>
      <w:tc>
        <w:tcPr>
          <w:tcW w:w="567" w:type="dxa"/>
        </w:tcPr>
        <w:p w14:paraId="1B06EA2E" w14:textId="77777777" w:rsidR="00854783" w:rsidRPr="001D00F8" w:rsidRDefault="00854783" w:rsidP="00854783">
          <w:pPr>
            <w:pStyle w:val="Voettekst"/>
            <w:rPr>
              <w:rFonts w:ascii="55 Helvetica Roman" w:hAnsi="55 Helvetica Roman"/>
              <w:sz w:val="20"/>
              <w:szCs w:val="20"/>
            </w:rPr>
          </w:pPr>
        </w:p>
      </w:tc>
      <w:tc>
        <w:tcPr>
          <w:tcW w:w="2935" w:type="dxa"/>
        </w:tcPr>
        <w:p w14:paraId="73529B9C" w14:textId="77777777" w:rsidR="00854783" w:rsidRPr="00854783" w:rsidRDefault="00854783" w:rsidP="00854783">
          <w:pPr>
            <w:pStyle w:val="Voettekst"/>
            <w:rPr>
              <w:rFonts w:ascii="55 Helvetica Roman" w:hAnsi="55 Helvetica Roman"/>
              <w:sz w:val="20"/>
              <w:szCs w:val="20"/>
              <w:lang w:val="en-GB"/>
            </w:rPr>
          </w:pPr>
          <w:r w:rsidRPr="00854783">
            <w:rPr>
              <w:rFonts w:ascii="55 Helvetica Roman" w:hAnsi="55 Helvetica Roman"/>
              <w:sz w:val="20"/>
              <w:szCs w:val="20"/>
              <w:lang w:val="en-GB"/>
            </w:rPr>
            <w:t>T +31 (0) 6 38080484</w:t>
          </w:r>
        </w:p>
        <w:p w14:paraId="432892A7" w14:textId="77777777" w:rsidR="00854783" w:rsidRPr="00854783" w:rsidRDefault="00854783" w:rsidP="00854783">
          <w:pPr>
            <w:pStyle w:val="Voettekst"/>
            <w:rPr>
              <w:rFonts w:ascii="55 Helvetica Roman" w:hAnsi="55 Helvetica Roman"/>
              <w:sz w:val="20"/>
              <w:szCs w:val="20"/>
              <w:lang w:val="en-GB"/>
            </w:rPr>
          </w:pPr>
          <w:r w:rsidRPr="00854783">
            <w:rPr>
              <w:rFonts w:ascii="55 Helvetica Roman" w:hAnsi="55 Helvetica Roman"/>
              <w:sz w:val="20"/>
              <w:szCs w:val="20"/>
              <w:lang w:val="en-GB"/>
            </w:rPr>
            <w:t>www.ams-institute.org</w:t>
          </w:r>
        </w:p>
        <w:p w14:paraId="068EE890" w14:textId="77777777" w:rsidR="00854783" w:rsidRPr="00854783" w:rsidRDefault="00854783" w:rsidP="00854783">
          <w:pPr>
            <w:pStyle w:val="Voettekst"/>
            <w:rPr>
              <w:rFonts w:ascii="55 Helvetica Roman" w:hAnsi="55 Helvetica Roman"/>
              <w:sz w:val="20"/>
              <w:szCs w:val="20"/>
              <w:lang w:val="en-GB"/>
            </w:rPr>
          </w:pPr>
          <w:r w:rsidRPr="00854783">
            <w:rPr>
              <w:rFonts w:ascii="55 Helvetica Roman" w:hAnsi="55 Helvetica Roman"/>
              <w:sz w:val="20"/>
              <w:szCs w:val="20"/>
              <w:lang w:val="en-GB"/>
            </w:rPr>
            <w:t>office@ams-institute.org</w:t>
          </w:r>
        </w:p>
      </w:tc>
    </w:tr>
  </w:tbl>
  <w:p w14:paraId="4D03E5C9" w14:textId="77777777" w:rsidR="00854783" w:rsidRPr="00854783" w:rsidRDefault="00854783" w:rsidP="00854783">
    <w:pPr>
      <w:pStyle w:val="Voettekst"/>
      <w:rPr>
        <w:rFonts w:ascii="55 Helvetica Roman" w:hAnsi="55 Helvetica Roman"/>
        <w:sz w:val="20"/>
        <w:szCs w:val="20"/>
        <w:lang w:val="en-GB"/>
      </w:rPr>
    </w:pPr>
  </w:p>
  <w:p w14:paraId="29933ADE" w14:textId="77777777" w:rsidR="00854783" w:rsidRPr="00854783" w:rsidRDefault="00854783">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8DE5" w14:textId="77777777" w:rsidR="00FB7EA4" w:rsidRDefault="00FB7EA4">
      <w:r>
        <w:separator/>
      </w:r>
    </w:p>
    <w:p w14:paraId="169E6588" w14:textId="77777777" w:rsidR="00FB7EA4" w:rsidRDefault="00FB7EA4"/>
    <w:p w14:paraId="55A9D5FE" w14:textId="77777777" w:rsidR="00FB7EA4" w:rsidRDefault="00FB7EA4"/>
  </w:footnote>
  <w:footnote w:type="continuationSeparator" w:id="0">
    <w:p w14:paraId="19F9B3D0" w14:textId="77777777" w:rsidR="00FB7EA4" w:rsidRDefault="00FB7EA4">
      <w:r>
        <w:continuationSeparator/>
      </w:r>
    </w:p>
    <w:p w14:paraId="1B74049D" w14:textId="77777777" w:rsidR="00FB7EA4" w:rsidRDefault="00FB7EA4"/>
    <w:p w14:paraId="4CE1AA8A" w14:textId="77777777" w:rsidR="00FB7EA4" w:rsidRDefault="00FB7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12D1" w14:textId="77777777" w:rsidR="00854783" w:rsidRPr="00854783" w:rsidRDefault="00854783" w:rsidP="00854783">
    <w:pPr>
      <w:pStyle w:val="Koptekst"/>
    </w:pPr>
    <w:r>
      <w:rPr>
        <w:noProof/>
      </w:rPr>
      <w:drawing>
        <wp:inline distT="0" distB="0" distL="0" distR="0" wp14:anchorId="5BC00AEC" wp14:editId="716FF824">
          <wp:extent cx="2033905" cy="1190579"/>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_BPP_Header001.pdf"/>
                  <pic:cNvPicPr/>
                </pic:nvPicPr>
                <pic:blipFill>
                  <a:blip r:embed="rId1">
                    <a:extLst>
                      <a:ext uri="{28A0092B-C50C-407E-A947-70E740481C1C}">
                        <a14:useLocalDpi xmlns:a14="http://schemas.microsoft.com/office/drawing/2010/main" val="0"/>
                      </a:ext>
                    </a:extLst>
                  </a:blip>
                  <a:stretch>
                    <a:fillRect/>
                  </a:stretch>
                </pic:blipFill>
                <pic:spPr>
                  <a:xfrm>
                    <a:off x="0" y="0"/>
                    <a:ext cx="2033905" cy="1190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360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0A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C4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AE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80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26336"/>
    <w:multiLevelType w:val="hybridMultilevel"/>
    <w:tmpl w:val="A8FC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B8398F"/>
    <w:multiLevelType w:val="hybridMultilevel"/>
    <w:tmpl w:val="8D602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FBF5165"/>
    <w:multiLevelType w:val="hybridMultilevel"/>
    <w:tmpl w:val="CB146806"/>
    <w:lvl w:ilvl="0" w:tplc="26CCCBA8">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4" w15:restartNumberingAfterBreak="0">
    <w:nsid w:val="15B62D3B"/>
    <w:multiLevelType w:val="hybridMultilevel"/>
    <w:tmpl w:val="D4AC4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B1A14"/>
    <w:multiLevelType w:val="hybridMultilevel"/>
    <w:tmpl w:val="2E5E132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402197"/>
    <w:multiLevelType w:val="hybridMultilevel"/>
    <w:tmpl w:val="C60C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79173BB"/>
    <w:multiLevelType w:val="hybridMultilevel"/>
    <w:tmpl w:val="5F98D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514CAB"/>
    <w:multiLevelType w:val="hybridMultilevel"/>
    <w:tmpl w:val="0E147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17"/>
  </w:num>
  <w:num w:numId="5">
    <w:abstractNumId w:val="17"/>
  </w:num>
  <w:num w:numId="6">
    <w:abstractNumId w:val="17"/>
  </w:num>
  <w:num w:numId="7">
    <w:abstractNumId w:val="12"/>
  </w:num>
  <w:num w:numId="8">
    <w:abstractNumId w:val="17"/>
  </w:num>
  <w:num w:numId="9">
    <w:abstractNumId w:val="12"/>
  </w:num>
  <w:num w:numId="10">
    <w:abstractNumId w:val="1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3"/>
  </w:num>
  <w:num w:numId="24">
    <w:abstractNumId w:val="17"/>
  </w:num>
  <w:num w:numId="25">
    <w:abstractNumId w:val="17"/>
  </w:num>
  <w:num w:numId="26">
    <w:abstractNumId w:val="17"/>
  </w:num>
  <w:num w:numId="27">
    <w:abstractNumId w:val="12"/>
  </w:num>
  <w:num w:numId="28">
    <w:abstractNumId w:val="12"/>
  </w:num>
  <w:num w:numId="29">
    <w:abstractNumId w:val="11"/>
  </w:num>
  <w:num w:numId="30">
    <w:abstractNumId w:val="16"/>
  </w:num>
  <w:num w:numId="31">
    <w:abstractNumId w:val="22"/>
  </w:num>
  <w:num w:numId="32">
    <w:abstractNumId w:val="10"/>
  </w:num>
  <w:num w:numId="33">
    <w:abstractNumId w:val="18"/>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0"/>
  <w:doNotHyphenateCaps/>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cd6e3-460d-4778-9371-8874bbf73db8"/>
  </w:docVars>
  <w:rsids>
    <w:rsidRoot w:val="00EE663E"/>
    <w:rsid w:val="00035102"/>
    <w:rsid w:val="00050A63"/>
    <w:rsid w:val="00050F66"/>
    <w:rsid w:val="000611D1"/>
    <w:rsid w:val="00067B67"/>
    <w:rsid w:val="0008353F"/>
    <w:rsid w:val="0009665E"/>
    <w:rsid w:val="000A1B2B"/>
    <w:rsid w:val="000B71CE"/>
    <w:rsid w:val="000C1EF9"/>
    <w:rsid w:val="000D5BEB"/>
    <w:rsid w:val="000F2695"/>
    <w:rsid w:val="000F64DB"/>
    <w:rsid w:val="001139B5"/>
    <w:rsid w:val="00143142"/>
    <w:rsid w:val="00150AA4"/>
    <w:rsid w:val="00157175"/>
    <w:rsid w:val="001745B3"/>
    <w:rsid w:val="001A24B2"/>
    <w:rsid w:val="001B0481"/>
    <w:rsid w:val="001B24F3"/>
    <w:rsid w:val="001C16E0"/>
    <w:rsid w:val="001C1993"/>
    <w:rsid w:val="001C3E15"/>
    <w:rsid w:val="001C6422"/>
    <w:rsid w:val="001E6FCE"/>
    <w:rsid w:val="001F27DB"/>
    <w:rsid w:val="001F50F1"/>
    <w:rsid w:val="00202F8C"/>
    <w:rsid w:val="00206323"/>
    <w:rsid w:val="00213C04"/>
    <w:rsid w:val="00224D36"/>
    <w:rsid w:val="002315DE"/>
    <w:rsid w:val="00232365"/>
    <w:rsid w:val="00271D2F"/>
    <w:rsid w:val="00284A37"/>
    <w:rsid w:val="00297915"/>
    <w:rsid w:val="002A2383"/>
    <w:rsid w:val="002D0701"/>
    <w:rsid w:val="002D2C91"/>
    <w:rsid w:val="002D71E7"/>
    <w:rsid w:val="003234D4"/>
    <w:rsid w:val="00330A59"/>
    <w:rsid w:val="00335887"/>
    <w:rsid w:val="0035228A"/>
    <w:rsid w:val="00366E74"/>
    <w:rsid w:val="003A1F09"/>
    <w:rsid w:val="003B2109"/>
    <w:rsid w:val="003C1B50"/>
    <w:rsid w:val="003C4B1E"/>
    <w:rsid w:val="003C5DFA"/>
    <w:rsid w:val="003D36BB"/>
    <w:rsid w:val="003D7595"/>
    <w:rsid w:val="003F1212"/>
    <w:rsid w:val="004456B8"/>
    <w:rsid w:val="00456CA6"/>
    <w:rsid w:val="004C7CD7"/>
    <w:rsid w:val="004D0B37"/>
    <w:rsid w:val="004D174B"/>
    <w:rsid w:val="004D75A8"/>
    <w:rsid w:val="004E417D"/>
    <w:rsid w:val="004E7FF6"/>
    <w:rsid w:val="00503F2A"/>
    <w:rsid w:val="005314A1"/>
    <w:rsid w:val="00542662"/>
    <w:rsid w:val="005578E0"/>
    <w:rsid w:val="00560C73"/>
    <w:rsid w:val="00596B03"/>
    <w:rsid w:val="005A55AE"/>
    <w:rsid w:val="005B3C4A"/>
    <w:rsid w:val="005B3EA5"/>
    <w:rsid w:val="005C1931"/>
    <w:rsid w:val="005E0EC1"/>
    <w:rsid w:val="005E2CD6"/>
    <w:rsid w:val="005E354F"/>
    <w:rsid w:val="005F1BBC"/>
    <w:rsid w:val="00604296"/>
    <w:rsid w:val="0063783A"/>
    <w:rsid w:val="0064649F"/>
    <w:rsid w:val="00653880"/>
    <w:rsid w:val="006639D0"/>
    <w:rsid w:val="00690C94"/>
    <w:rsid w:val="00697E29"/>
    <w:rsid w:val="006A4596"/>
    <w:rsid w:val="006A46E6"/>
    <w:rsid w:val="006B7CC0"/>
    <w:rsid w:val="006D15BB"/>
    <w:rsid w:val="006E0479"/>
    <w:rsid w:val="006F661B"/>
    <w:rsid w:val="00720AEC"/>
    <w:rsid w:val="00733E96"/>
    <w:rsid w:val="00744A08"/>
    <w:rsid w:val="00744F97"/>
    <w:rsid w:val="00766144"/>
    <w:rsid w:val="00774615"/>
    <w:rsid w:val="0077747F"/>
    <w:rsid w:val="00781B7D"/>
    <w:rsid w:val="00786F0B"/>
    <w:rsid w:val="00793565"/>
    <w:rsid w:val="00797A63"/>
    <w:rsid w:val="007A03DB"/>
    <w:rsid w:val="007A6DF8"/>
    <w:rsid w:val="007B3831"/>
    <w:rsid w:val="007D2DD1"/>
    <w:rsid w:val="007D4CD1"/>
    <w:rsid w:val="007F2E8C"/>
    <w:rsid w:val="00824838"/>
    <w:rsid w:val="00825345"/>
    <w:rsid w:val="008261E4"/>
    <w:rsid w:val="0083044D"/>
    <w:rsid w:val="008352B8"/>
    <w:rsid w:val="00840A08"/>
    <w:rsid w:val="00852166"/>
    <w:rsid w:val="00854783"/>
    <w:rsid w:val="00873D04"/>
    <w:rsid w:val="008755CA"/>
    <w:rsid w:val="0089522E"/>
    <w:rsid w:val="008B5FF3"/>
    <w:rsid w:val="008C7024"/>
    <w:rsid w:val="008D2310"/>
    <w:rsid w:val="008E5946"/>
    <w:rsid w:val="008E6E61"/>
    <w:rsid w:val="008F1C6C"/>
    <w:rsid w:val="008F6CCC"/>
    <w:rsid w:val="00905AD1"/>
    <w:rsid w:val="00912CD0"/>
    <w:rsid w:val="00932970"/>
    <w:rsid w:val="0095430E"/>
    <w:rsid w:val="00974482"/>
    <w:rsid w:val="00981443"/>
    <w:rsid w:val="00997FE4"/>
    <w:rsid w:val="009B57AA"/>
    <w:rsid w:val="009C7DEA"/>
    <w:rsid w:val="009D4860"/>
    <w:rsid w:val="009E0907"/>
    <w:rsid w:val="00A03E62"/>
    <w:rsid w:val="00A25510"/>
    <w:rsid w:val="00A36AA7"/>
    <w:rsid w:val="00A3765A"/>
    <w:rsid w:val="00A52360"/>
    <w:rsid w:val="00A54410"/>
    <w:rsid w:val="00A8651A"/>
    <w:rsid w:val="00AA22DB"/>
    <w:rsid w:val="00AB21D9"/>
    <w:rsid w:val="00AB545B"/>
    <w:rsid w:val="00AC4345"/>
    <w:rsid w:val="00AE46E6"/>
    <w:rsid w:val="00AF24DD"/>
    <w:rsid w:val="00B16F8B"/>
    <w:rsid w:val="00B524D7"/>
    <w:rsid w:val="00B56CE1"/>
    <w:rsid w:val="00B60D71"/>
    <w:rsid w:val="00B6314F"/>
    <w:rsid w:val="00B6583C"/>
    <w:rsid w:val="00B67423"/>
    <w:rsid w:val="00B67CC3"/>
    <w:rsid w:val="00B850C4"/>
    <w:rsid w:val="00B87705"/>
    <w:rsid w:val="00BA5995"/>
    <w:rsid w:val="00BB43D4"/>
    <w:rsid w:val="00BC0924"/>
    <w:rsid w:val="00BD4CE8"/>
    <w:rsid w:val="00C20C3E"/>
    <w:rsid w:val="00C24D93"/>
    <w:rsid w:val="00C27BE2"/>
    <w:rsid w:val="00C52345"/>
    <w:rsid w:val="00C62F45"/>
    <w:rsid w:val="00C71A24"/>
    <w:rsid w:val="00C84B47"/>
    <w:rsid w:val="00C94A95"/>
    <w:rsid w:val="00CB2B87"/>
    <w:rsid w:val="00CB309E"/>
    <w:rsid w:val="00CC6818"/>
    <w:rsid w:val="00CF40F0"/>
    <w:rsid w:val="00D17F24"/>
    <w:rsid w:val="00D24DBA"/>
    <w:rsid w:val="00D27799"/>
    <w:rsid w:val="00D656C5"/>
    <w:rsid w:val="00DB23FA"/>
    <w:rsid w:val="00DB45F2"/>
    <w:rsid w:val="00DB7063"/>
    <w:rsid w:val="00DB708A"/>
    <w:rsid w:val="00DF7E5C"/>
    <w:rsid w:val="00E03BF0"/>
    <w:rsid w:val="00E13A0E"/>
    <w:rsid w:val="00E26D4F"/>
    <w:rsid w:val="00E43C35"/>
    <w:rsid w:val="00E46AA7"/>
    <w:rsid w:val="00E52A14"/>
    <w:rsid w:val="00E55D5B"/>
    <w:rsid w:val="00E82ABF"/>
    <w:rsid w:val="00E92A94"/>
    <w:rsid w:val="00E950DA"/>
    <w:rsid w:val="00EA68D7"/>
    <w:rsid w:val="00EB266C"/>
    <w:rsid w:val="00EB2BF9"/>
    <w:rsid w:val="00EB5AD4"/>
    <w:rsid w:val="00EC03FB"/>
    <w:rsid w:val="00EC7FF2"/>
    <w:rsid w:val="00ED5BD1"/>
    <w:rsid w:val="00EE663E"/>
    <w:rsid w:val="00EF23F9"/>
    <w:rsid w:val="00F24CF8"/>
    <w:rsid w:val="00F32BD7"/>
    <w:rsid w:val="00F5081F"/>
    <w:rsid w:val="00F73FD2"/>
    <w:rsid w:val="00F74F87"/>
    <w:rsid w:val="00F97D49"/>
    <w:rsid w:val="00FA576F"/>
    <w:rsid w:val="00FA74B3"/>
    <w:rsid w:val="00FB7EA4"/>
    <w:rsid w:val="00FC5A15"/>
    <w:rsid w:val="00FC5E03"/>
    <w:rsid w:val="00FE33D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BD4"/>
  <w15:docId w15:val="{51B6962B-D3B3-4F35-89E4-E4202470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663E"/>
    <w:pPr>
      <w:spacing w:line="240" w:lineRule="atLeast"/>
    </w:pPr>
    <w:rPr>
      <w:rFonts w:ascii="Verdana" w:eastAsia="Times New Roman" w:hAnsi="Verdana"/>
      <w:sz w:val="18"/>
      <w:szCs w:val="24"/>
      <w:lang w:eastAsia="nl-NL"/>
    </w:rPr>
  </w:style>
  <w:style w:type="paragraph" w:styleId="Kop1">
    <w:name w:val="heading 1"/>
    <w:basedOn w:val="Standaard"/>
    <w:next w:val="Inleiding"/>
    <w:uiPriority w:val="1"/>
    <w:qFormat/>
    <w:rsid w:val="00BA5995"/>
    <w:pPr>
      <w:keepNext/>
      <w:pageBreakBefore/>
      <w:numPr>
        <w:numId w:val="26"/>
      </w:numPr>
      <w:spacing w:line="240" w:lineRule="auto"/>
      <w:outlineLvl w:val="0"/>
    </w:pPr>
    <w:rPr>
      <w:b/>
      <w:bCs/>
      <w:sz w:val="40"/>
      <w:szCs w:val="40"/>
    </w:rPr>
  </w:style>
  <w:style w:type="paragraph" w:styleId="Kop2">
    <w:name w:val="heading 2"/>
    <w:basedOn w:val="Kop1"/>
    <w:next w:val="Standaard"/>
    <w:uiPriority w:val="1"/>
    <w:qFormat/>
    <w:rsid w:val="00BA5995"/>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uiPriority w:val="1"/>
    <w:qFormat/>
    <w:rsid w:val="00BA5995"/>
    <w:pPr>
      <w:keepNext/>
      <w:numPr>
        <w:ilvl w:val="2"/>
        <w:numId w:val="26"/>
      </w:numPr>
      <w:spacing w:before="260" w:after="260" w:line="260" w:lineRule="exact"/>
      <w:outlineLvl w:val="2"/>
    </w:pPr>
    <w:rPr>
      <w:b/>
      <w:bCs/>
      <w:szCs w:val="17"/>
    </w:rPr>
  </w:style>
  <w:style w:type="paragraph" w:styleId="Kop4">
    <w:name w:val="heading 4"/>
    <w:basedOn w:val="Standaard"/>
    <w:next w:val="Standaard"/>
    <w:semiHidden/>
    <w:qFormat/>
    <w:rsid w:val="00BA5995"/>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link w:val="VoettekstChar"/>
    <w:uiPriority w:val="99"/>
    <w:qFormat/>
    <w:rsid w:val="00BA5995"/>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szCs w:val="17"/>
    </w:rPr>
  </w:style>
  <w:style w:type="character" w:styleId="Nadruk">
    <w:name w:val="Emphasis"/>
    <w:semiHidden/>
    <w:qFormat/>
    <w:rsid w:val="00BA5995"/>
    <w:rPr>
      <w:i/>
      <w:iCs/>
    </w:rPr>
  </w:style>
  <w:style w:type="paragraph" w:styleId="Inhopg1">
    <w:name w:val="toc 1"/>
    <w:next w:val="Standaard"/>
    <w:autoRedefine/>
    <w:uiPriority w:val="39"/>
    <w:pPr>
      <w:tabs>
        <w:tab w:val="left" w:pos="680"/>
        <w:tab w:val="right" w:pos="8505"/>
      </w:tabs>
      <w:spacing w:line="260" w:lineRule="exact"/>
    </w:pPr>
    <w:rPr>
      <w:rFonts w:ascii="Verdana" w:hAnsi="Verdana"/>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2"/>
    <w:qFormat/>
    <w:rsid w:val="00BA5995"/>
    <w:pPr>
      <w:spacing w:before="520" w:after="260" w:line="260" w:lineRule="exact"/>
    </w:pPr>
    <w:rPr>
      <w:rFonts w:ascii="Verdana" w:hAnsi="Verdana" w:cs="Verdana"/>
      <w:b/>
      <w:sz w:val="17"/>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BA5995"/>
    <w:pPr>
      <w:keepNext/>
      <w:spacing w:before="260" w:line="260" w:lineRule="exact"/>
      <w:outlineLvl w:val="4"/>
    </w:pPr>
    <w:rPr>
      <w:i/>
    </w:rPr>
  </w:style>
  <w:style w:type="paragraph" w:customStyle="1" w:styleId="KopjeVet">
    <w:name w:val="Kopje Vet"/>
    <w:basedOn w:val="Standaard"/>
    <w:next w:val="Standaard"/>
    <w:uiPriority w:val="1"/>
    <w:qFormat/>
    <w:rsid w:val="00BA5995"/>
    <w:pPr>
      <w:keepNext/>
      <w:spacing w:before="260" w:line="260" w:lineRule="exact"/>
      <w:outlineLvl w:val="5"/>
    </w:pPr>
    <w:rPr>
      <w:b/>
    </w:rPr>
  </w:style>
  <w:style w:type="paragraph" w:customStyle="1" w:styleId="Opsommen">
    <w:name w:val="Opsommen"/>
    <w:basedOn w:val="Standaard"/>
    <w:uiPriority w:val="5"/>
    <w:qFormat/>
    <w:rsid w:val="00D27799"/>
    <w:pPr>
      <w:numPr>
        <w:numId w:val="28"/>
      </w:numPr>
      <w:tabs>
        <w:tab w:val="clear" w:pos="1891"/>
        <w:tab w:val="left" w:pos="284"/>
      </w:tabs>
      <w:spacing w:line="260" w:lineRule="exact"/>
      <w:ind w:left="284" w:hanging="198"/>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paragraph" w:styleId="Lijstalinea">
    <w:name w:val="List Paragraph"/>
    <w:basedOn w:val="Standaard"/>
    <w:uiPriority w:val="34"/>
    <w:qFormat/>
    <w:rsid w:val="00BA5995"/>
    <w:pPr>
      <w:ind w:left="720"/>
      <w:contextualSpacing/>
    </w:pPr>
  </w:style>
  <w:style w:type="character" w:styleId="Verwijzingopmerking">
    <w:name w:val="annotation reference"/>
    <w:basedOn w:val="Standaardalinea-lettertype"/>
    <w:semiHidden/>
    <w:rsid w:val="0008353F"/>
    <w:rPr>
      <w:sz w:val="16"/>
      <w:szCs w:val="16"/>
    </w:rPr>
  </w:style>
  <w:style w:type="paragraph" w:styleId="Tekstopmerking">
    <w:name w:val="annotation text"/>
    <w:basedOn w:val="Standaard"/>
    <w:link w:val="TekstopmerkingChar"/>
    <w:semiHidden/>
    <w:rsid w:val="0008353F"/>
    <w:pPr>
      <w:spacing w:line="240" w:lineRule="auto"/>
    </w:pPr>
    <w:rPr>
      <w:sz w:val="20"/>
      <w:szCs w:val="20"/>
    </w:rPr>
  </w:style>
  <w:style w:type="character" w:customStyle="1" w:styleId="TekstopmerkingChar">
    <w:name w:val="Tekst opmerking Char"/>
    <w:basedOn w:val="Standaardalinea-lettertype"/>
    <w:link w:val="Tekstopmerking"/>
    <w:semiHidden/>
    <w:rsid w:val="0008353F"/>
    <w:rPr>
      <w:rFonts w:ascii="Verdana" w:eastAsia="Times New Roman" w:hAnsi="Verdana"/>
      <w:lang w:eastAsia="nl-NL"/>
    </w:rPr>
  </w:style>
  <w:style w:type="paragraph" w:styleId="Onderwerpvanopmerking">
    <w:name w:val="annotation subject"/>
    <w:basedOn w:val="Tekstopmerking"/>
    <w:next w:val="Tekstopmerking"/>
    <w:link w:val="OnderwerpvanopmerkingChar"/>
    <w:semiHidden/>
    <w:rsid w:val="0008353F"/>
    <w:rPr>
      <w:b/>
      <w:bCs/>
    </w:rPr>
  </w:style>
  <w:style w:type="character" w:customStyle="1" w:styleId="OnderwerpvanopmerkingChar">
    <w:name w:val="Onderwerp van opmerking Char"/>
    <w:basedOn w:val="TekstopmerkingChar"/>
    <w:link w:val="Onderwerpvanopmerking"/>
    <w:semiHidden/>
    <w:rsid w:val="0008353F"/>
    <w:rPr>
      <w:rFonts w:ascii="Verdana" w:eastAsia="Times New Roman" w:hAnsi="Verdana"/>
      <w:b/>
      <w:bCs/>
      <w:lang w:eastAsia="nl-NL"/>
    </w:rPr>
  </w:style>
  <w:style w:type="paragraph" w:styleId="Ballontekst">
    <w:name w:val="Balloon Text"/>
    <w:basedOn w:val="Standaard"/>
    <w:link w:val="BallontekstChar"/>
    <w:semiHidden/>
    <w:rsid w:val="0008353F"/>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8353F"/>
    <w:rPr>
      <w:rFonts w:ascii="Tahoma" w:eastAsia="Times New Roman" w:hAnsi="Tahoma" w:cs="Tahoma"/>
      <w:sz w:val="16"/>
      <w:szCs w:val="16"/>
      <w:lang w:eastAsia="nl-NL"/>
    </w:rPr>
  </w:style>
  <w:style w:type="paragraph" w:styleId="Revisie">
    <w:name w:val="Revision"/>
    <w:hidden/>
    <w:uiPriority w:val="99"/>
    <w:semiHidden/>
    <w:rsid w:val="001C6422"/>
    <w:rPr>
      <w:rFonts w:ascii="Verdana" w:eastAsia="Times New Roman" w:hAnsi="Verdana"/>
      <w:sz w:val="18"/>
      <w:szCs w:val="24"/>
      <w:lang w:eastAsia="nl-NL"/>
    </w:rPr>
  </w:style>
  <w:style w:type="character" w:customStyle="1" w:styleId="VoettekstChar">
    <w:name w:val="Voettekst Char"/>
    <w:basedOn w:val="Standaardalinea-lettertype"/>
    <w:link w:val="Voettekst"/>
    <w:uiPriority w:val="99"/>
    <w:rsid w:val="00854783"/>
    <w:rPr>
      <w:rFonts w:ascii="Verdana" w:eastAsia="Times New Roman" w:hAnsi="Verdana"/>
      <w:sz w:val="15"/>
      <w:szCs w:val="24"/>
      <w:lang w:eastAsia="nl-NL"/>
    </w:rPr>
  </w:style>
  <w:style w:type="table" w:styleId="Tabelraster">
    <w:name w:val="Table Grid"/>
    <w:basedOn w:val="Standaardtabel"/>
    <w:uiPriority w:val="59"/>
    <w:rsid w:val="00854783"/>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Char">
    <w:name w:val="Accent Char"/>
    <w:basedOn w:val="Standaardalinea-lettertype"/>
    <w:link w:val="Accent"/>
    <w:locked/>
    <w:rsid w:val="00A03E62"/>
    <w:rPr>
      <w:rFonts w:ascii="Verdana" w:hAnsi="Verdana"/>
      <w:b/>
      <w:color w:val="FF0000"/>
      <w:sz w:val="17"/>
      <w:szCs w:val="17"/>
      <w:u w:val="single"/>
    </w:rPr>
  </w:style>
  <w:style w:type="paragraph" w:customStyle="1" w:styleId="Accent">
    <w:name w:val="Accent"/>
    <w:basedOn w:val="Standaard"/>
    <w:link w:val="AccentChar"/>
    <w:qFormat/>
    <w:rsid w:val="00A03E62"/>
    <w:pPr>
      <w:spacing w:line="260" w:lineRule="atLeast"/>
    </w:pPr>
    <w:rPr>
      <w:rFonts w:eastAsiaTheme="minorHAnsi"/>
      <w:b/>
      <w:color w:val="FF0000"/>
      <w:sz w:val="17"/>
      <w:szCs w:val="17"/>
      <w:u w:val="single"/>
      <w:lang w:eastAsia="en-US"/>
    </w:rPr>
  </w:style>
  <w:style w:type="character" w:customStyle="1" w:styleId="Onopgelostemelding1">
    <w:name w:val="Onopgeloste melding1"/>
    <w:basedOn w:val="Standaardalinea-lettertype"/>
    <w:uiPriority w:val="99"/>
    <w:semiHidden/>
    <w:unhideWhenUsed/>
    <w:rsid w:val="00271D2F"/>
    <w:rPr>
      <w:color w:val="605E5C"/>
      <w:shd w:val="clear" w:color="auto" w:fill="E1DFDD"/>
    </w:rPr>
  </w:style>
  <w:style w:type="paragraph" w:styleId="Normaalweb">
    <w:name w:val="Normal (Web)"/>
    <w:basedOn w:val="Standaard"/>
    <w:uiPriority w:val="99"/>
    <w:unhideWhenUsed/>
    <w:rsid w:val="00793565"/>
    <w:pPr>
      <w:spacing w:line="240" w:lineRule="auto"/>
    </w:pPr>
    <w:rPr>
      <w:rFonts w:ascii="Calibri" w:eastAsiaTheme="minorHAnsi" w:hAnsi="Calibri" w:cs="Calibri"/>
      <w:sz w:val="22"/>
      <w:szCs w:val="22"/>
    </w:rPr>
  </w:style>
  <w:style w:type="character" w:styleId="Onopgelostemelding">
    <w:name w:val="Unresolved Mention"/>
    <w:basedOn w:val="Standaardalinea-lettertype"/>
    <w:uiPriority w:val="99"/>
    <w:semiHidden/>
    <w:unhideWhenUsed/>
    <w:rsid w:val="0079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184">
      <w:bodyDiv w:val="1"/>
      <w:marLeft w:val="0"/>
      <w:marRight w:val="0"/>
      <w:marTop w:val="0"/>
      <w:marBottom w:val="0"/>
      <w:divBdr>
        <w:top w:val="none" w:sz="0" w:space="0" w:color="auto"/>
        <w:left w:val="none" w:sz="0" w:space="0" w:color="auto"/>
        <w:bottom w:val="none" w:sz="0" w:space="0" w:color="auto"/>
        <w:right w:val="none" w:sz="0" w:space="0" w:color="auto"/>
      </w:divBdr>
    </w:div>
    <w:div w:id="447285992">
      <w:bodyDiv w:val="1"/>
      <w:marLeft w:val="0"/>
      <w:marRight w:val="0"/>
      <w:marTop w:val="0"/>
      <w:marBottom w:val="0"/>
      <w:divBdr>
        <w:top w:val="none" w:sz="0" w:space="0" w:color="auto"/>
        <w:left w:val="none" w:sz="0" w:space="0" w:color="auto"/>
        <w:bottom w:val="none" w:sz="0" w:space="0" w:color="auto"/>
        <w:right w:val="none" w:sz="0" w:space="0" w:color="auto"/>
      </w:divBdr>
    </w:div>
    <w:div w:id="975330940">
      <w:bodyDiv w:val="1"/>
      <w:marLeft w:val="0"/>
      <w:marRight w:val="0"/>
      <w:marTop w:val="0"/>
      <w:marBottom w:val="0"/>
      <w:divBdr>
        <w:top w:val="none" w:sz="0" w:space="0" w:color="auto"/>
        <w:left w:val="none" w:sz="0" w:space="0" w:color="auto"/>
        <w:bottom w:val="none" w:sz="0" w:space="0" w:color="auto"/>
        <w:right w:val="none" w:sz="0" w:space="0" w:color="auto"/>
      </w:divBdr>
    </w:div>
    <w:div w:id="998538065">
      <w:bodyDiv w:val="1"/>
      <w:marLeft w:val="0"/>
      <w:marRight w:val="0"/>
      <w:marTop w:val="0"/>
      <w:marBottom w:val="0"/>
      <w:divBdr>
        <w:top w:val="none" w:sz="0" w:space="0" w:color="auto"/>
        <w:left w:val="none" w:sz="0" w:space="0" w:color="auto"/>
        <w:bottom w:val="none" w:sz="0" w:space="0" w:color="auto"/>
        <w:right w:val="none" w:sz="0" w:space="0" w:color="auto"/>
      </w:divBdr>
    </w:div>
    <w:div w:id="1205368164">
      <w:bodyDiv w:val="1"/>
      <w:marLeft w:val="0"/>
      <w:marRight w:val="0"/>
      <w:marTop w:val="0"/>
      <w:marBottom w:val="0"/>
      <w:divBdr>
        <w:top w:val="none" w:sz="0" w:space="0" w:color="auto"/>
        <w:left w:val="none" w:sz="0" w:space="0" w:color="auto"/>
        <w:bottom w:val="none" w:sz="0" w:space="0" w:color="auto"/>
        <w:right w:val="none" w:sz="0" w:space="0" w:color="auto"/>
      </w:divBdr>
    </w:div>
    <w:div w:id="19031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jn.vanbeersum@ams-institute.org" TargetMode="External"/><Relationship Id="rId3" Type="http://schemas.openxmlformats.org/officeDocument/2006/relationships/settings" Target="settings.xml"/><Relationship Id="rId7" Type="http://schemas.openxmlformats.org/officeDocument/2006/relationships/hyperlink" Target="https://www.energielabzuidoos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1000</Words>
  <Characters>5503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Snijders, K.P.M. [Karin]</dc:creator>
  <cp:lastModifiedBy>Sophieke van Beek</cp:lastModifiedBy>
  <cp:revision>3</cp:revision>
  <cp:lastPrinted>2001-05-28T06:59:00Z</cp:lastPrinted>
  <dcterms:created xsi:type="dcterms:W3CDTF">2022-03-08T08:36:00Z</dcterms:created>
  <dcterms:modified xsi:type="dcterms:W3CDTF">2022-03-09T14:00:00Z</dcterms:modified>
</cp:coreProperties>
</file>